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96C" w:rsidRPr="00467F7A" w:rsidRDefault="00EA596C" w:rsidP="00EA596C">
      <w:pPr>
        <w:jc w:val="center"/>
        <w:rPr>
          <w:rFonts w:ascii="Arial" w:hAnsi="Arial" w:cs="Arial"/>
          <w:b/>
          <w:sz w:val="24"/>
          <w:szCs w:val="24"/>
        </w:rPr>
      </w:pPr>
      <w:r w:rsidRPr="00467F7A">
        <w:rPr>
          <w:rFonts w:ascii="Arial" w:hAnsi="Arial" w:cs="Arial"/>
          <w:b/>
          <w:sz w:val="24"/>
          <w:szCs w:val="24"/>
        </w:rPr>
        <w:t xml:space="preserve">PLAN PRACY </w:t>
      </w:r>
      <w:r>
        <w:rPr>
          <w:rFonts w:ascii="Arial" w:hAnsi="Arial" w:cs="Arial"/>
          <w:b/>
          <w:sz w:val="24"/>
          <w:szCs w:val="24"/>
        </w:rPr>
        <w:t>PEDAGOGA SPECJLANEGO</w:t>
      </w:r>
      <w:r w:rsidRPr="00467F7A">
        <w:rPr>
          <w:rFonts w:ascii="Arial" w:hAnsi="Arial" w:cs="Arial"/>
          <w:b/>
          <w:sz w:val="24"/>
          <w:szCs w:val="24"/>
        </w:rPr>
        <w:t xml:space="preserve"> </w:t>
      </w:r>
    </w:p>
    <w:p w:rsidR="00EA596C" w:rsidRPr="00467F7A" w:rsidRDefault="00EA596C" w:rsidP="00EA596C">
      <w:pPr>
        <w:jc w:val="center"/>
        <w:rPr>
          <w:rFonts w:ascii="Arial" w:hAnsi="Arial" w:cs="Arial"/>
          <w:b/>
          <w:sz w:val="24"/>
          <w:szCs w:val="24"/>
        </w:rPr>
      </w:pPr>
      <w:r w:rsidRPr="00467F7A">
        <w:rPr>
          <w:rFonts w:ascii="Arial" w:hAnsi="Arial" w:cs="Arial"/>
          <w:b/>
          <w:sz w:val="24"/>
          <w:szCs w:val="24"/>
        </w:rPr>
        <w:t>W ROKU SZKOLNYM 2022/2023</w:t>
      </w:r>
    </w:p>
    <w:p w:rsidR="00EA596C" w:rsidRPr="00467F7A" w:rsidRDefault="002030F9" w:rsidP="00EA596C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Zespół Szkolno – Przedszkolny w Chechle </w:t>
      </w:r>
    </w:p>
    <w:p w:rsidR="00EA596C" w:rsidRPr="0004138A" w:rsidRDefault="00EA596C" w:rsidP="0004138A">
      <w:pPr>
        <w:rPr>
          <w:rFonts w:ascii="Arial" w:hAnsi="Arial" w:cs="Arial"/>
          <w:b/>
          <w:sz w:val="24"/>
          <w:szCs w:val="24"/>
        </w:rPr>
      </w:pPr>
    </w:p>
    <w:tbl>
      <w:tblPr>
        <w:tblStyle w:val="Tabela-Siatka"/>
        <w:tblW w:w="14283" w:type="dxa"/>
        <w:tblLook w:val="04A0" w:firstRow="1" w:lastRow="0" w:firstColumn="1" w:lastColumn="0" w:noHBand="0" w:noVBand="1"/>
      </w:tblPr>
      <w:tblGrid>
        <w:gridCol w:w="3938"/>
        <w:gridCol w:w="3452"/>
        <w:gridCol w:w="6893"/>
      </w:tblGrid>
      <w:tr w:rsidR="00EA596C" w:rsidRPr="00467F7A" w:rsidTr="00EA596C">
        <w:tc>
          <w:tcPr>
            <w:tcW w:w="3844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 xml:space="preserve">Zadania ogólne 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>Zadania szczegółowe</w:t>
            </w: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 xml:space="preserve">Formy pomocy 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467F7A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t>rowadzeniem badań i działań diagnostycznych dzieci i młodzieży,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pStyle w:val="NormalnyWeb"/>
              <w:shd w:val="clear" w:color="auto" w:fill="FFFFFF"/>
              <w:spacing w:before="0" w:beforeAutospacing="0" w:after="160" w:afterAutospacing="0"/>
              <w:rPr>
                <w:rFonts w:ascii="Arial" w:hAnsi="Arial" w:cs="Arial"/>
              </w:rPr>
            </w:pPr>
            <w:r w:rsidRPr="00467F7A">
              <w:rPr>
                <w:rFonts w:ascii="Arial" w:hAnsi="Arial" w:cs="Arial"/>
              </w:rPr>
              <w:t>Rozpoznanie sytuacji rodzinnej, społecznej uczniów.</w:t>
            </w:r>
          </w:p>
          <w:p w:rsidR="00EA596C" w:rsidRPr="00467F7A" w:rsidRDefault="00EA596C" w:rsidP="00BC2E60">
            <w:pPr>
              <w:pStyle w:val="NormalnyWeb"/>
              <w:shd w:val="clear" w:color="auto" w:fill="FFFFFF"/>
              <w:spacing w:before="0" w:beforeAutospacing="0" w:after="160" w:afterAutospacing="0"/>
              <w:rPr>
                <w:rFonts w:ascii="Arial" w:hAnsi="Arial" w:cs="Arial"/>
              </w:rPr>
            </w:pPr>
            <w:r w:rsidRPr="00467F7A">
              <w:rPr>
                <w:rFonts w:ascii="Arial" w:hAnsi="Arial" w:cs="Arial"/>
              </w:rPr>
              <w:t> </w:t>
            </w:r>
          </w:p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>Obserwacja, ankieta, arkusze diagnozy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467F7A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t xml:space="preserve">iagnozowanie indywidualnych potrzeb rozwojowych i edukacyjnych oraz możliwości psychofizycznych dzieci i młodzieży w celu określenia ich mocnych stron, predyspozycji, zainteresowań i uzdolnień oraz przyczyn niepowodzeń edukacyjnych lub trudności w funkcjonowaniu, w tym barier i ograniczeń utrudniających im funkcjonowanie i 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lastRenderedPageBreak/>
              <w:t>uczestnictwo w życiu przedszkola lub szkoły,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467F7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lastRenderedPageBreak/>
              <w:t xml:space="preserve">Wybór narzędzi do badań, projektowanie badań i ich realizacja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oraz analiza uzyskanych wyników.</w:t>
            </w:r>
          </w:p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</w:p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Rozpoznawanie właściwości intelektualnych i p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sychofizycznych uczniów.</w:t>
            </w: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>Obserwacja, arkusze diagnozy, konsultacja z innymi nauczycielami i specjalistami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467F7A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U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t>dzielanie uczniom, rodzicom i nauczycielom pomocy psychologiczno-pedagogicznej,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Poradnictwo wychowawcze mające na celu modyfikowanie sposobu postępowania rodziców oraz ich postaw wychowawczych wobec dzieci.</w:t>
            </w: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 xml:space="preserve">Konsultacje dla dzieci i rodziców, pozostawanie w kontakcie </w:t>
            </w:r>
            <w:r>
              <w:rPr>
                <w:rFonts w:ascii="Arial" w:hAnsi="Arial" w:cs="Arial"/>
                <w:sz w:val="24"/>
                <w:szCs w:val="24"/>
              </w:rPr>
              <w:br/>
            </w:r>
            <w:r w:rsidRPr="00467F7A">
              <w:rPr>
                <w:rFonts w:ascii="Arial" w:hAnsi="Arial" w:cs="Arial"/>
                <w:sz w:val="24"/>
                <w:szCs w:val="24"/>
              </w:rPr>
              <w:t xml:space="preserve">z nauczycielami, realizowanie zajęć z zakresu </w:t>
            </w:r>
            <w:proofErr w:type="spellStart"/>
            <w:r w:rsidRPr="00467F7A">
              <w:rPr>
                <w:rFonts w:ascii="Arial" w:hAnsi="Arial" w:cs="Arial"/>
                <w:sz w:val="24"/>
                <w:szCs w:val="24"/>
              </w:rPr>
              <w:t>ppp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="00EA596C">
              <w:rPr>
                <w:rFonts w:ascii="Arial" w:hAnsi="Arial" w:cs="Arial"/>
                <w:sz w:val="24"/>
                <w:szCs w:val="24"/>
              </w:rPr>
              <w:t>okonywanie</w:t>
            </w:r>
          </w:p>
          <w:p w:rsidR="00EA596C" w:rsidRPr="00467F7A" w:rsidRDefault="00EA596C" w:rsidP="00BC2E60">
            <w:pPr>
              <w:pStyle w:val="Akapitzlist"/>
              <w:ind w:left="1080"/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 xml:space="preserve">wielospecjalistycznej oceny poziomu funkcjonowania dzieci </w:t>
            </w:r>
            <w:r>
              <w:rPr>
                <w:rFonts w:ascii="Arial" w:hAnsi="Arial" w:cs="Arial"/>
                <w:sz w:val="24"/>
                <w:szCs w:val="24"/>
              </w:rPr>
              <w:br/>
            </w:r>
            <w:r w:rsidRPr="00467F7A">
              <w:rPr>
                <w:rFonts w:ascii="Arial" w:hAnsi="Arial" w:cs="Arial"/>
                <w:sz w:val="24"/>
                <w:szCs w:val="24"/>
              </w:rPr>
              <w:t>i młodzieży objętych kształceniem specjalnym,</w:t>
            </w:r>
          </w:p>
        </w:tc>
        <w:tc>
          <w:tcPr>
            <w:tcW w:w="3473" w:type="dxa"/>
          </w:tcPr>
          <w:p w:rsidR="00EA596C" w:rsidRPr="00467F7A" w:rsidRDefault="00EA596C" w:rsidP="00EA596C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Rozpoznawanie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możliwości</w:t>
            </w:r>
            <w:r w:rsidRPr="00467F7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 intelektualnych i p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sychofizycznych uczniów w celu realizacji zaleceń Poradni psychologiczno – pedagogicznej.</w:t>
            </w: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>Obserwacja, arkusze diagnozy, konsultacja z</w:t>
            </w:r>
            <w:r>
              <w:rPr>
                <w:rFonts w:ascii="Arial" w:hAnsi="Arial" w:cs="Arial"/>
                <w:sz w:val="24"/>
                <w:szCs w:val="24"/>
              </w:rPr>
              <w:t xml:space="preserve"> rodzicami,</w:t>
            </w:r>
            <w:r w:rsidRPr="00467F7A">
              <w:rPr>
                <w:rFonts w:ascii="Arial" w:hAnsi="Arial" w:cs="Arial"/>
                <w:sz w:val="24"/>
                <w:szCs w:val="24"/>
              </w:rPr>
              <w:t xml:space="preserve"> innymi nauczycielami i specjalistami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EA596C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</w:rPr>
              <w:t>P</w:t>
            </w:r>
            <w:r w:rsidR="00EA596C" w:rsidRPr="00EA596C">
              <w:rPr>
                <w:rFonts w:ascii="Arial" w:hAnsi="Arial" w:cs="Arial"/>
                <w:sz w:val="24"/>
              </w:rPr>
              <w:t>rowadzeniem zajęć rewalidacyjnych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Prowadzenie zajęć z uczniami objętych kształceniem specjalnym według wskazań Poradni psychologiczno - pedagogicznej</w:t>
            </w: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Plany rewalidacji sporządzone na podstawie dokumentu z Poradni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psychologiczno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– pedagogicznej,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wopfu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i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ipet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467F7A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t>ziałania w zakresie wczesnego wspomagania rozwoju w przypadku dzieci o których mowa w przepisach wydanych na podstawie art. 127 ust. 19 pkt 1 ustawy z dnia 14 grudnia 2016 r. – Prawo oświatowe,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Wczesne reagowanie na trudności adaptacyjne i rozwojowe  zaobserwowane </w:t>
            </w:r>
            <w:r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podczas I okresu uczęszczania do przedszkola. </w:t>
            </w: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>Wczesna wstępna diagnoza, spotkania z rodzicami, pomoc dla rodziców z zakresu kierowania do odpowiednich instytucji,  konsultacje z  nauczycielami i specjalistami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467F7A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t xml:space="preserve">ekomendowanie dyrektorowi przedszkola 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lastRenderedPageBreak/>
              <w:t xml:space="preserve">lub szkoły działań do realizacji w zakresie zapewnienia aktywnego i pełnego uczestnictwa dzieci i młodzieży w życiu przedszkola i szkoły, 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Regularne kontrolowanie potrzeb uczniów i rodziców. </w:t>
            </w: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>Pozostawanie w stałym kontakcie z dyrektorem,</w:t>
            </w:r>
          </w:p>
          <w:p w:rsidR="00EA596C" w:rsidRPr="00467F7A" w:rsidRDefault="00EA596C" w:rsidP="00EA596C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Ankiety, analiza badań, propozycje rodziców i uczniów. 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467F7A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W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t xml:space="preserve">spieranie nauczycieli w: 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br/>
              <w:t>– rozpoznawaniu przyczyn niepowodzeń edukacyjnych lub trudności w funkcjonowaniu uczniów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br/>
              <w:t>– udzielaniu pomocy psychologiczno-pedagogicznej w bezpośredniej pracy z uczniem ,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br/>
              <w:t xml:space="preserve">– dostosowaniu sposobów i metod pracy do indywidualnych potrzeb rozwojowych 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br/>
              <w:t>i edukacyjnych ucznia oraz jego możliwości psychofizycznych,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br/>
              <w:t xml:space="preserve"> – doborze metod, form kształcenia i środków dydaktycznych do potrzeb uczniów;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467F7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Pomoc wychowawcom klas w rozpoznawaniu indywidualnych potrzeb uczniów oraz niepowodzeń szkolnych.</w:t>
            </w:r>
          </w:p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</w:p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Dostosowanie wymagań edukacyjnych wynikających z programu nauczania do indywidualnych potrzeb ucznia, u którego stwierdzono specyficzne trudności w uczeniu się lub zaburzenia rozwojowe.</w:t>
            </w:r>
          </w:p>
        </w:tc>
        <w:tc>
          <w:tcPr>
            <w:tcW w:w="6966" w:type="dxa"/>
          </w:tcPr>
          <w:p w:rsidR="00EA596C" w:rsidRPr="00467F7A" w:rsidRDefault="00EA596C" w:rsidP="007D597D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>Konsultacje z nauczycielami,</w:t>
            </w:r>
            <w:r w:rsidR="007D597D">
              <w:rPr>
                <w:rFonts w:ascii="Arial" w:hAnsi="Arial" w:cs="Arial"/>
                <w:sz w:val="24"/>
                <w:szCs w:val="24"/>
              </w:rPr>
              <w:t xml:space="preserve"> specjalistami, rodzicami;</w:t>
            </w:r>
            <w:r w:rsidRPr="00467F7A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obserwacja uczniów,</w:t>
            </w:r>
            <w:r w:rsidR="007D597D">
              <w:rPr>
                <w:rFonts w:ascii="Arial" w:hAnsi="Arial" w:cs="Arial"/>
                <w:sz w:val="24"/>
                <w:szCs w:val="24"/>
              </w:rPr>
              <w:t xml:space="preserve"> opracowanie planu działania (w zależności od potrzeb), dostosowania form i metod pracy do możliwości uczniów przejawiających trudności. 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467F7A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t xml:space="preserve">ozwiązywanie problemów </w:t>
            </w:r>
            <w:r w:rsidR="00EA596C" w:rsidRPr="00467F7A">
              <w:rPr>
                <w:rFonts w:ascii="Arial" w:hAnsi="Arial" w:cs="Arial"/>
                <w:sz w:val="24"/>
                <w:szCs w:val="24"/>
              </w:rPr>
              <w:lastRenderedPageBreak/>
              <w:t>dydaktycznych i wychowawczych uczniów,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>Konsultacje dla uczniów</w:t>
            </w:r>
            <w:r w:rsidR="007D597D">
              <w:rPr>
                <w:rFonts w:ascii="Arial" w:hAnsi="Arial" w:cs="Arial"/>
                <w:sz w:val="24"/>
                <w:szCs w:val="24"/>
              </w:rPr>
              <w:t xml:space="preserve"> i rodziców, konsultacje z nauczycielami.</w:t>
            </w:r>
          </w:p>
        </w:tc>
      </w:tr>
      <w:tr w:rsidR="00EA596C" w:rsidRPr="00467F7A" w:rsidTr="00EA596C">
        <w:tc>
          <w:tcPr>
            <w:tcW w:w="3844" w:type="dxa"/>
          </w:tcPr>
          <w:p w:rsidR="00EA596C" w:rsidRPr="00467F7A" w:rsidRDefault="00193BEF" w:rsidP="00BC2E60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O</w:t>
            </w:r>
            <w:bookmarkStart w:id="0" w:name="_GoBack"/>
            <w:bookmarkEnd w:id="0"/>
            <w:r w:rsidR="00EA596C" w:rsidRPr="00467F7A">
              <w:rPr>
                <w:rFonts w:ascii="Arial" w:hAnsi="Arial" w:cs="Arial"/>
                <w:sz w:val="24"/>
                <w:szCs w:val="24"/>
              </w:rPr>
              <w:t xml:space="preserve">kreślanie niezbędnych do nauki warunków, sprzętu specjalistycznego i środków dydaktycznych, w tym wykorzystujących technologie informacyjno-komunikacyjne, odpowiednich ze względu na indywidualne potrzeby rozwojowe i edukacyjne oraz możliwości psychofizyczne uczniów. </w:t>
            </w:r>
          </w:p>
        </w:tc>
        <w:tc>
          <w:tcPr>
            <w:tcW w:w="3473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66" w:type="dxa"/>
          </w:tcPr>
          <w:p w:rsidR="00EA596C" w:rsidRPr="00467F7A" w:rsidRDefault="00EA596C" w:rsidP="00BC2E60">
            <w:pPr>
              <w:rPr>
                <w:rFonts w:ascii="Arial" w:hAnsi="Arial" w:cs="Arial"/>
                <w:sz w:val="24"/>
                <w:szCs w:val="24"/>
              </w:rPr>
            </w:pPr>
            <w:r w:rsidRPr="00467F7A">
              <w:rPr>
                <w:rFonts w:ascii="Arial" w:hAnsi="Arial" w:cs="Arial"/>
                <w:sz w:val="24"/>
                <w:szCs w:val="24"/>
              </w:rPr>
              <w:t xml:space="preserve">Szkolenia z zakresu tik, dzielenie się doświadczeniami </w:t>
            </w:r>
            <w:r w:rsidR="007D597D">
              <w:rPr>
                <w:rFonts w:ascii="Arial" w:hAnsi="Arial" w:cs="Arial"/>
                <w:sz w:val="24"/>
                <w:szCs w:val="24"/>
              </w:rPr>
              <w:br/>
            </w:r>
            <w:r w:rsidRPr="00467F7A">
              <w:rPr>
                <w:rFonts w:ascii="Arial" w:hAnsi="Arial" w:cs="Arial"/>
                <w:sz w:val="24"/>
                <w:szCs w:val="24"/>
              </w:rPr>
              <w:t xml:space="preserve">z nauczycielami i specjalistami, konsultacje. </w:t>
            </w:r>
          </w:p>
        </w:tc>
      </w:tr>
    </w:tbl>
    <w:p w:rsidR="00EA596C" w:rsidRPr="00467F7A" w:rsidRDefault="00EA596C" w:rsidP="00EA596C">
      <w:pPr>
        <w:rPr>
          <w:rFonts w:ascii="Arial" w:hAnsi="Arial" w:cs="Arial"/>
          <w:sz w:val="24"/>
          <w:szCs w:val="24"/>
        </w:rPr>
      </w:pPr>
    </w:p>
    <w:p w:rsidR="005517C4" w:rsidRDefault="005517C4"/>
    <w:sectPr w:rsidR="005517C4" w:rsidSect="003D04F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F05A4"/>
    <w:multiLevelType w:val="hybridMultilevel"/>
    <w:tmpl w:val="56546C0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30339A6"/>
    <w:multiLevelType w:val="hybridMultilevel"/>
    <w:tmpl w:val="3B0C85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96C"/>
    <w:rsid w:val="0004138A"/>
    <w:rsid w:val="00193BEF"/>
    <w:rsid w:val="002030F9"/>
    <w:rsid w:val="005517C4"/>
    <w:rsid w:val="007D597D"/>
    <w:rsid w:val="00EA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A1C"/>
  <w15:docId w15:val="{7C4B99A1-4BB5-4F22-A88D-C021246AC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A596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A596C"/>
    <w:pPr>
      <w:ind w:left="720"/>
      <w:contextualSpacing/>
    </w:pPr>
  </w:style>
  <w:style w:type="table" w:styleId="Tabela-Siatka">
    <w:name w:val="Table Grid"/>
    <w:basedOn w:val="Standardowy"/>
    <w:uiPriority w:val="59"/>
    <w:rsid w:val="00EA59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semiHidden/>
    <w:unhideWhenUsed/>
    <w:rsid w:val="00EA59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584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KASIA</dc:creator>
  <cp:lastModifiedBy>Nauczyciele</cp:lastModifiedBy>
  <cp:revision>5</cp:revision>
  <dcterms:created xsi:type="dcterms:W3CDTF">2022-09-14T12:20:00Z</dcterms:created>
  <dcterms:modified xsi:type="dcterms:W3CDTF">2023-01-11T09:24:00Z</dcterms:modified>
</cp:coreProperties>
</file>