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20" w:rsidRDefault="00E13488" w:rsidP="00F37420">
      <w:pPr>
        <w:jc w:val="center"/>
        <w:rPr>
          <w:b/>
          <w:sz w:val="28"/>
          <w:szCs w:val="28"/>
        </w:rPr>
      </w:pPr>
      <w:r w:rsidRPr="00365B3E">
        <w:rPr>
          <w:b/>
          <w:sz w:val="28"/>
          <w:szCs w:val="28"/>
        </w:rPr>
        <w:t>PROCEDURA</w:t>
      </w:r>
      <w:r w:rsidR="00F37420" w:rsidRPr="00365B3E">
        <w:rPr>
          <w:b/>
          <w:sz w:val="28"/>
          <w:szCs w:val="28"/>
        </w:rPr>
        <w:t xml:space="preserve"> PEŁNIENIA DYŻURÓW NAUCZYCIELSKICH </w:t>
      </w:r>
      <w:r w:rsidR="00F37420" w:rsidRPr="00365B3E">
        <w:rPr>
          <w:b/>
          <w:sz w:val="28"/>
          <w:szCs w:val="28"/>
        </w:rPr>
        <w:br/>
      </w:r>
      <w:r w:rsidR="00365B3E">
        <w:rPr>
          <w:b/>
          <w:sz w:val="28"/>
          <w:szCs w:val="28"/>
        </w:rPr>
        <w:t>NA PRZERWACH MIĘDZYLEKCYJNYCH</w:t>
      </w:r>
    </w:p>
    <w:p w:rsidR="00365B3E" w:rsidRPr="00365B3E" w:rsidRDefault="00365B3E" w:rsidP="00F37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IM. T. KOŚCIUSZKI W CHECHLE</w:t>
      </w:r>
    </w:p>
    <w:p w:rsidR="00F37420" w:rsidRPr="00365B3E" w:rsidRDefault="00F37420" w:rsidP="00F37420">
      <w:pPr>
        <w:rPr>
          <w:b/>
        </w:rPr>
      </w:pPr>
    </w:p>
    <w:p w:rsidR="00E13488" w:rsidRDefault="00E13488" w:rsidP="00F37420"/>
    <w:p w:rsidR="00E13488" w:rsidRDefault="00E13488" w:rsidP="00F37420"/>
    <w:p w:rsidR="00E13488" w:rsidRDefault="00E13488" w:rsidP="00F37420"/>
    <w:p w:rsidR="00E13488" w:rsidRDefault="00E13488" w:rsidP="00F37420"/>
    <w:p w:rsidR="00F37420" w:rsidRDefault="00F37420" w:rsidP="00F37420">
      <w:pPr>
        <w:jc w:val="both"/>
      </w:pPr>
    </w:p>
    <w:p w:rsidR="00F37420" w:rsidRDefault="00F37420" w:rsidP="00F37420">
      <w:pPr>
        <w:numPr>
          <w:ilvl w:val="0"/>
          <w:numId w:val="1"/>
        </w:numPr>
        <w:jc w:val="both"/>
      </w:pPr>
      <w:r>
        <w:t>Nauczyciele pełnią dyżury według ułożonego na bieżący rok, imiennego harmonogramu, wywieszonego na tablicy ogłoszeń w pokoju nauczycielskim.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>W przypadku nieobecności wyznaczonego nauczyciela zastępuje</w:t>
      </w:r>
      <w:r w:rsidR="00E006F4">
        <w:t xml:space="preserve"> go</w:t>
      </w:r>
      <w:r>
        <w:t xml:space="preserve"> nauczyciel,</w:t>
      </w:r>
      <w:r w:rsidR="00E13488">
        <w:t xml:space="preserve"> </w:t>
      </w:r>
      <w:r w:rsidR="00E13488">
        <w:br/>
        <w:t>wskazany w zeszycie zastępstw lub wskazany przez  dyrektora.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>Dyżurujący nauczyciele powinni w czasie przerwy znajdować się w takim miejscu,</w:t>
      </w:r>
      <w:r>
        <w:br/>
        <w:t xml:space="preserve"> aby w zasięgu ich wzroku byli wszyscy uczniowie.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 xml:space="preserve">W czasie przerwy wszystkie klasy, w których nie znajduje się nauczyciel, powinny </w:t>
      </w:r>
      <w:r>
        <w:br/>
        <w:t>być zamknięte.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>Nauczyciel dyżurujący zmuszony przez nagłe okoliczności do opuszczenia dyżuru powinien poprosić o zastępstwo wybraną osobę.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>Nauczyciele dyżurujący opuszczają korytarz po dzwonku na lekcje dopiero wtedy,</w:t>
      </w:r>
      <w:r>
        <w:br/>
        <w:t xml:space="preserve"> gdy wszyscy uczniowie wejdą do klas.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>Nauczyciele pełniący dyżur na korytarzu powinni całkowicie skupić się na zapewnieniu uczniom pełnego bezpieczeństwa podczas przerwy dla uniknięcia</w:t>
      </w:r>
      <w:r w:rsidR="00504DCD">
        <w:t xml:space="preserve"> niebezpiecznych zachowań</w:t>
      </w:r>
      <w:r>
        <w:t>, wypadków.</w:t>
      </w:r>
    </w:p>
    <w:p w:rsidR="00F37420" w:rsidRDefault="00F37420" w:rsidP="00F37420">
      <w:pPr>
        <w:numPr>
          <w:ilvl w:val="0"/>
          <w:numId w:val="1"/>
        </w:numPr>
        <w:jc w:val="both"/>
      </w:pPr>
      <w:r>
        <w:t xml:space="preserve">Nauczyciele dyżurujący maja obowiązek objąć uwagą również toalety. </w:t>
      </w:r>
    </w:p>
    <w:p w:rsidR="00365B3E" w:rsidRDefault="00365B3E" w:rsidP="00365B3E">
      <w:pPr>
        <w:ind w:left="397"/>
        <w:jc w:val="both"/>
      </w:pPr>
      <w:r>
        <w:t xml:space="preserve"> </w:t>
      </w:r>
    </w:p>
    <w:p w:rsidR="00F37420" w:rsidRDefault="00F37420" w:rsidP="00E006F4">
      <w:pPr>
        <w:ind w:left="397"/>
        <w:jc w:val="both"/>
      </w:pPr>
    </w:p>
    <w:p w:rsidR="00F37420" w:rsidRDefault="00F37420" w:rsidP="00F37420"/>
    <w:p w:rsidR="00F37420" w:rsidRDefault="00F37420" w:rsidP="00F37420"/>
    <w:p w:rsidR="002904E6" w:rsidRDefault="002904E6"/>
    <w:sectPr w:rsidR="002904E6" w:rsidSect="00F37420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E3" w:rsidRDefault="00F85EE3" w:rsidP="00504DCD">
      <w:r>
        <w:separator/>
      </w:r>
    </w:p>
  </w:endnote>
  <w:endnote w:type="continuationSeparator" w:id="1">
    <w:p w:rsidR="00F85EE3" w:rsidRDefault="00F85EE3" w:rsidP="0050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3A" w:rsidRDefault="00EC405F" w:rsidP="00C8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16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303A" w:rsidRDefault="00F85EE3" w:rsidP="00C330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3A" w:rsidRDefault="00EC405F" w:rsidP="00C8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16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5B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303A" w:rsidRDefault="00F85EE3" w:rsidP="00C3303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E3" w:rsidRDefault="00F85EE3" w:rsidP="00504DCD">
      <w:r>
        <w:separator/>
      </w:r>
    </w:p>
  </w:footnote>
  <w:footnote w:type="continuationSeparator" w:id="1">
    <w:p w:rsidR="00F85EE3" w:rsidRDefault="00F85EE3" w:rsidP="00504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3A" w:rsidRDefault="00F85EE3" w:rsidP="00C3303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4502"/>
    <w:multiLevelType w:val="hybridMultilevel"/>
    <w:tmpl w:val="4CD01822"/>
    <w:lvl w:ilvl="0" w:tplc="05B68E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A726">
      <w:start w:val="1"/>
      <w:numFmt w:val="decimal"/>
      <w:lvlText w:val="%4."/>
      <w:lvlJc w:val="left"/>
      <w:pPr>
        <w:tabs>
          <w:tab w:val="num" w:pos="17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20"/>
    <w:rsid w:val="002904E6"/>
    <w:rsid w:val="00365B3E"/>
    <w:rsid w:val="00504DCD"/>
    <w:rsid w:val="00BE4E9C"/>
    <w:rsid w:val="00D334C5"/>
    <w:rsid w:val="00DD1695"/>
    <w:rsid w:val="00DF5CF7"/>
    <w:rsid w:val="00E006F4"/>
    <w:rsid w:val="00E13488"/>
    <w:rsid w:val="00EC405F"/>
    <w:rsid w:val="00F37420"/>
    <w:rsid w:val="00F8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37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74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37420"/>
  </w:style>
  <w:style w:type="paragraph" w:styleId="Nagwek">
    <w:name w:val="header"/>
    <w:basedOn w:val="Normalny"/>
    <w:link w:val="NagwekZnak"/>
    <w:rsid w:val="00F37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74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A0E2-6351-45CF-81B4-79A54FE7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HP</cp:lastModifiedBy>
  <cp:revision>4</cp:revision>
  <cp:lastPrinted>2022-12-02T08:35:00Z</cp:lastPrinted>
  <dcterms:created xsi:type="dcterms:W3CDTF">2018-11-30T07:20:00Z</dcterms:created>
  <dcterms:modified xsi:type="dcterms:W3CDTF">2023-01-13T13:04:00Z</dcterms:modified>
</cp:coreProperties>
</file>