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9A5FB" w14:textId="77777777" w:rsidR="00E27F0B" w:rsidRPr="00E27F0B" w:rsidRDefault="000522EB" w:rsidP="00E27F0B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27F0B">
        <w:rPr>
          <w:rFonts w:ascii="Times New Roman" w:hAnsi="Times New Roman"/>
          <w:b/>
          <w:sz w:val="26"/>
          <w:szCs w:val="26"/>
        </w:rPr>
        <w:t xml:space="preserve">Wymagania edukacyjne </w:t>
      </w:r>
      <w:r w:rsidR="00E27F0B" w:rsidRPr="00E27F0B">
        <w:rPr>
          <w:rFonts w:ascii="Times New Roman" w:hAnsi="Times New Roman"/>
          <w:b/>
          <w:sz w:val="26"/>
          <w:szCs w:val="26"/>
        </w:rPr>
        <w:t xml:space="preserve">niezbędne do otrzymania poszczególnych ocen </w:t>
      </w:r>
    </w:p>
    <w:p w14:paraId="34CC85F8" w14:textId="4629F3FE" w:rsidR="000522EB" w:rsidRPr="00E27F0B" w:rsidRDefault="00E27F0B" w:rsidP="00E27F0B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27F0B">
        <w:rPr>
          <w:rFonts w:ascii="Times New Roman" w:hAnsi="Times New Roman"/>
          <w:b/>
          <w:sz w:val="26"/>
          <w:szCs w:val="26"/>
        </w:rPr>
        <w:t>z</w:t>
      </w:r>
      <w:r w:rsidR="000522EB" w:rsidRPr="00E27F0B">
        <w:rPr>
          <w:rFonts w:ascii="Times New Roman" w:hAnsi="Times New Roman"/>
          <w:b/>
          <w:sz w:val="26"/>
          <w:szCs w:val="26"/>
        </w:rPr>
        <w:t xml:space="preserve"> przedmiotu Technika</w:t>
      </w:r>
      <w:r w:rsidRPr="00E27F0B">
        <w:rPr>
          <w:rFonts w:ascii="Times New Roman" w:hAnsi="Times New Roman"/>
          <w:b/>
          <w:sz w:val="26"/>
          <w:szCs w:val="26"/>
        </w:rPr>
        <w:t xml:space="preserve"> w </w:t>
      </w:r>
      <w:r w:rsidR="000522EB" w:rsidRPr="00E27F0B">
        <w:rPr>
          <w:rFonts w:ascii="Times New Roman" w:hAnsi="Times New Roman"/>
          <w:b/>
          <w:sz w:val="26"/>
          <w:szCs w:val="26"/>
        </w:rPr>
        <w:t>klas</w:t>
      </w:r>
      <w:r w:rsidRPr="00E27F0B">
        <w:rPr>
          <w:rFonts w:ascii="Times New Roman" w:hAnsi="Times New Roman"/>
          <w:b/>
          <w:sz w:val="26"/>
          <w:szCs w:val="26"/>
        </w:rPr>
        <w:t>ie</w:t>
      </w:r>
      <w:r w:rsidR="000522EB" w:rsidRPr="00E27F0B">
        <w:rPr>
          <w:rFonts w:ascii="Times New Roman" w:hAnsi="Times New Roman"/>
          <w:b/>
          <w:sz w:val="26"/>
          <w:szCs w:val="26"/>
        </w:rPr>
        <w:t xml:space="preserve"> IV</w:t>
      </w:r>
    </w:p>
    <w:p w14:paraId="253C5C0E" w14:textId="77777777" w:rsidR="0021637C" w:rsidRPr="00DA2D38" w:rsidRDefault="0021637C" w:rsidP="0021637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36AF470" w14:textId="77777777" w:rsidR="0021637C" w:rsidRPr="00DA2D38" w:rsidRDefault="0021637C" w:rsidP="0021637C">
      <w:pPr>
        <w:rPr>
          <w:rFonts w:ascii="Times New Roman" w:hAnsi="Times New Roman"/>
          <w:sz w:val="20"/>
          <w:szCs w:val="20"/>
        </w:rPr>
      </w:pPr>
    </w:p>
    <w:p w14:paraId="793049BF" w14:textId="1A03F57D" w:rsidR="0021637C" w:rsidRDefault="00E27F0B" w:rsidP="00E27F0B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F1057F">
        <w:rPr>
          <w:rFonts w:asciiTheme="majorBidi" w:hAnsiTheme="majorBidi" w:cstheme="majorBidi"/>
          <w:b/>
          <w:sz w:val="24"/>
          <w:szCs w:val="24"/>
        </w:rPr>
        <w:t>Ocenę</w:t>
      </w:r>
      <w:r w:rsidR="0021637C" w:rsidRPr="00F1057F">
        <w:rPr>
          <w:rFonts w:asciiTheme="majorBidi" w:hAnsiTheme="majorBidi" w:cstheme="majorBidi"/>
          <w:b/>
          <w:sz w:val="24"/>
          <w:szCs w:val="24"/>
        </w:rPr>
        <w:t xml:space="preserve"> dopuszczającą otrzymuje uczeń, który</w:t>
      </w:r>
      <w:r w:rsidR="00BD2476" w:rsidRPr="00F1057F">
        <w:rPr>
          <w:rFonts w:asciiTheme="majorBidi" w:hAnsiTheme="majorBidi" w:cstheme="majorBidi"/>
          <w:b/>
          <w:sz w:val="24"/>
          <w:szCs w:val="24"/>
        </w:rPr>
        <w:t>:</w:t>
      </w:r>
    </w:p>
    <w:p w14:paraId="7735E398" w14:textId="77777777" w:rsidR="00D31D7B" w:rsidRPr="00F1057F" w:rsidRDefault="00D31D7B" w:rsidP="00E27F0B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685A613E" w14:textId="77777777" w:rsidR="0021637C" w:rsidRPr="00F1057F" w:rsidRDefault="0021637C" w:rsidP="00D31D7B">
      <w:pPr>
        <w:pStyle w:val="Default"/>
        <w:numPr>
          <w:ilvl w:val="0"/>
          <w:numId w:val="9"/>
        </w:numPr>
        <w:spacing w:line="276" w:lineRule="auto"/>
        <w:rPr>
          <w:rFonts w:asciiTheme="majorBidi" w:hAnsiTheme="majorBidi" w:cstheme="majorBidi"/>
        </w:rPr>
      </w:pPr>
      <w:r w:rsidRPr="00F1057F">
        <w:rPr>
          <w:rFonts w:asciiTheme="majorBidi" w:hAnsiTheme="majorBidi" w:cstheme="majorBidi"/>
        </w:rPr>
        <w:t>posługuje się narzędziami z zachowaniem zasad bezpieczeństwa,</w:t>
      </w:r>
    </w:p>
    <w:p w14:paraId="6E516CD3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umie zorganizować miejsce pracy i odpowiednio o nie dbać,</w:t>
      </w:r>
    </w:p>
    <w:p w14:paraId="44C8CAAC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drogę ewakuacyjną z pracowni i szkoły,</w:t>
      </w:r>
    </w:p>
    <w:p w14:paraId="261A9950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rozumie znaczenie umieszczania znaków bezpieczeństwa na terenie obiektu użyteczności publicznej,</w:t>
      </w:r>
    </w:p>
    <w:p w14:paraId="657857F8" w14:textId="08787E44" w:rsidR="0021637C" w:rsidRPr="00D31D7B" w:rsidRDefault="0021637C" w:rsidP="00D31D7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podstawowe kształty znaków,</w:t>
      </w:r>
      <w:r w:rsidR="00D31D7B" w:rsidRPr="00D31D7B">
        <w:rPr>
          <w:rFonts w:asciiTheme="majorBidi" w:hAnsiTheme="majorBidi" w:cstheme="majorBidi"/>
          <w:sz w:val="24"/>
          <w:szCs w:val="24"/>
        </w:rPr>
        <w:t xml:space="preserve"> </w:t>
      </w:r>
      <w:r w:rsidR="00D31D7B" w:rsidRPr="00F1057F">
        <w:rPr>
          <w:rFonts w:asciiTheme="majorBidi" w:hAnsiTheme="majorBidi" w:cstheme="majorBidi"/>
          <w:sz w:val="24"/>
          <w:szCs w:val="24"/>
        </w:rPr>
        <w:t>rozumie pojęcie „skrzyżowanie”,</w:t>
      </w:r>
    </w:p>
    <w:p w14:paraId="5839C954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skutki nieprawidłowego zachowania się na drodze,</w:t>
      </w:r>
    </w:p>
    <w:p w14:paraId="3BED792D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zasady bezpiecznego poruszania się pieszych po drodze indywidualnie,</w:t>
      </w:r>
    </w:p>
    <w:p w14:paraId="204E8F23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rozumie konieczność wprowadzenia odpowiedniego wieku i wyposażenia roweru w celu dopuszczenia do ruchu drogowego rowerzystów,</w:t>
      </w:r>
    </w:p>
    <w:p w14:paraId="00D5F8C0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rozumie konieczność znajomości przepisów ruchu drogowego dotyczących rowerzysty,</w:t>
      </w:r>
    </w:p>
    <w:p w14:paraId="2BB498B8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rozróżnia poszczególne manewry na drodze,</w:t>
      </w:r>
    </w:p>
    <w:p w14:paraId="4A53A2CF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 xml:space="preserve">potrafi opisać budowę roweru, </w:t>
      </w:r>
    </w:p>
    <w:p w14:paraId="787FF231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rozumie konieczność przeprowadzenia czynności obsługi technicznej roweru,</w:t>
      </w:r>
    </w:p>
    <w:p w14:paraId="5F7B4419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rozumie niebezpieczeństwo związane z nieprawidłowym przygotowaniem roweru do jazdy,</w:t>
      </w:r>
    </w:p>
    <w:p w14:paraId="16F06E7E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rozróżnia pojęcie pieszy i rowerzysta,</w:t>
      </w:r>
    </w:p>
    <w:p w14:paraId="79AD9192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rozumie konieczność przestrzegania przepisów ruchu drogowego,</w:t>
      </w:r>
    </w:p>
    <w:p w14:paraId="12B6907E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poruszać się rowerem na placu,</w:t>
      </w:r>
    </w:p>
    <w:p w14:paraId="00D1EE65" w14:textId="77777777" w:rsidR="0021637C" w:rsidRPr="00F1057F" w:rsidRDefault="0021637C" w:rsidP="00E27F0B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rozumie potrzebę segregowania śmieci.</w:t>
      </w:r>
    </w:p>
    <w:p w14:paraId="10B34A26" w14:textId="77777777" w:rsidR="0021637C" w:rsidRPr="00F1057F" w:rsidRDefault="0021637C" w:rsidP="00E27F0B">
      <w:pPr>
        <w:spacing w:line="276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493042C9" w14:textId="77777777" w:rsidR="0021637C" w:rsidRPr="00F1057F" w:rsidRDefault="0021637C" w:rsidP="00E27F0B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B7EFA16" w14:textId="0F2BE383" w:rsidR="0021637C" w:rsidRDefault="00E27F0B" w:rsidP="00E27F0B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F1057F">
        <w:rPr>
          <w:rFonts w:asciiTheme="majorBidi" w:hAnsiTheme="majorBidi" w:cstheme="majorBidi"/>
          <w:b/>
          <w:sz w:val="24"/>
          <w:szCs w:val="24"/>
        </w:rPr>
        <w:t>Ocenę</w:t>
      </w:r>
      <w:r w:rsidR="0021637C" w:rsidRPr="00F1057F">
        <w:rPr>
          <w:rFonts w:asciiTheme="majorBidi" w:hAnsiTheme="majorBidi" w:cstheme="majorBidi"/>
          <w:b/>
          <w:sz w:val="24"/>
          <w:szCs w:val="24"/>
        </w:rPr>
        <w:t xml:space="preserve"> dostateczną otrzymuje uczeń, który</w:t>
      </w:r>
      <w:r w:rsidR="0021637C" w:rsidRPr="00F1057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21637C" w:rsidRPr="00F1057F">
        <w:rPr>
          <w:rFonts w:asciiTheme="majorBidi" w:hAnsiTheme="majorBidi" w:cstheme="majorBidi"/>
          <w:b/>
          <w:sz w:val="24"/>
          <w:szCs w:val="24"/>
        </w:rPr>
        <w:t>spełnia wymagania na ocenę dopuszczającą i ponadto:</w:t>
      </w:r>
    </w:p>
    <w:p w14:paraId="239C8805" w14:textId="77777777" w:rsidR="00D31D7B" w:rsidRPr="00D31D7B" w:rsidRDefault="00D31D7B" w:rsidP="00D31D7B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314D1714" w14:textId="330C75C0" w:rsidR="0021637C" w:rsidRPr="00D31D7B" w:rsidRDefault="00D31D7B" w:rsidP="00D31D7B">
      <w:pPr>
        <w:pStyle w:val="Akapitzlist"/>
        <w:numPr>
          <w:ilvl w:val="0"/>
          <w:numId w:val="1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1637C" w:rsidRPr="00D31D7B">
        <w:rPr>
          <w:rFonts w:asciiTheme="majorBidi" w:hAnsiTheme="majorBidi" w:cstheme="majorBidi"/>
          <w:sz w:val="24"/>
          <w:szCs w:val="24"/>
        </w:rPr>
        <w:t>zna zasady wydawania i korzystania z narzędzi w pracowni,</w:t>
      </w:r>
    </w:p>
    <w:p w14:paraId="757B221E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wie, gdzie znajduje się apteczka i sprzęt ppoż.,</w:t>
      </w:r>
    </w:p>
    <w:p w14:paraId="0FD8E086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umie czytać informacje umieszczoną na wybranych znakach bezpieczeństwa,</w:t>
      </w:r>
    </w:p>
    <w:p w14:paraId="0105E736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obowiązkowe wyposażenie roweru,</w:t>
      </w:r>
    </w:p>
    <w:p w14:paraId="06C2ECDE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wykonać podstawowe czynności związane z obsługą elektryczną roweru,</w:t>
      </w:r>
    </w:p>
    <w:p w14:paraId="7F05A403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ze zrozumieniem odczytać instrukcję obsługi roweru,</w:t>
      </w:r>
    </w:p>
    <w:p w14:paraId="2E07AB95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wie, z jakich elementów składa się droga,</w:t>
      </w:r>
    </w:p>
    <w:p w14:paraId="69155605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znaczenie wybranych znaków drogowych dotyczących pieszego,</w:t>
      </w:r>
    </w:p>
    <w:p w14:paraId="6480465C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warunki, jakie musi spełniać rowerzysta, aby mógł być dopuszczony do ruchu drogowego,</w:t>
      </w:r>
    </w:p>
    <w:p w14:paraId="28181E73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 xml:space="preserve">zna hierarchię ważności norm, znaków i sygnałów oraz poleceń, </w:t>
      </w:r>
    </w:p>
    <w:p w14:paraId="4054F240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prawidłowo omówić poszczególne manewry,</w:t>
      </w:r>
    </w:p>
    <w:p w14:paraId="15DE5E3D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wie, kiedy rowerzysta staje się pieszym,</w:t>
      </w:r>
    </w:p>
    <w:p w14:paraId="0ED20D99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poszczególne grupy znaków drogowych,</w:t>
      </w:r>
    </w:p>
    <w:p w14:paraId="2B606C58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zasady obowiązujące na skrzyżowaniach zarówno oznaczonych jak i nie oznaczonych,</w:t>
      </w:r>
    </w:p>
    <w:p w14:paraId="2D292391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rozumie pojęcie „bezpieczna prędkość”,</w:t>
      </w:r>
    </w:p>
    <w:p w14:paraId="1E4642FA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numery alarmowe,</w:t>
      </w:r>
    </w:p>
    <w:p w14:paraId="0884275F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wymienić przyczyny powstawania wypadków drogowych,</w:t>
      </w:r>
    </w:p>
    <w:p w14:paraId="50E723FA" w14:textId="5516DCDE" w:rsidR="0021637C" w:rsidRPr="00F1057F" w:rsidRDefault="0021637C" w:rsidP="00D31D7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prawidłow</w:t>
      </w:r>
      <w:r w:rsidR="00D31D7B">
        <w:rPr>
          <w:rFonts w:asciiTheme="majorBidi" w:hAnsiTheme="majorBidi" w:cstheme="majorBidi"/>
          <w:sz w:val="24"/>
          <w:szCs w:val="24"/>
        </w:rPr>
        <w:t>o poruszać się rowerem na placu,</w:t>
      </w:r>
    </w:p>
    <w:p w14:paraId="4E5C1E10" w14:textId="77777777" w:rsidR="0021637C" w:rsidRPr="00F1057F" w:rsidRDefault="0021637C" w:rsidP="00E27F0B">
      <w:pPr>
        <w:numPr>
          <w:ilvl w:val="0"/>
          <w:numId w:val="10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prawidłowo segreguje śmieci.</w:t>
      </w:r>
    </w:p>
    <w:p w14:paraId="3EFA2966" w14:textId="77777777" w:rsidR="0021637C" w:rsidRPr="00F1057F" w:rsidRDefault="0021637C" w:rsidP="00E27F0B">
      <w:p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</w:p>
    <w:p w14:paraId="1E1302E0" w14:textId="61D77E37" w:rsidR="0021637C" w:rsidRDefault="00E27F0B" w:rsidP="00E27F0B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F1057F">
        <w:rPr>
          <w:rFonts w:asciiTheme="majorBidi" w:hAnsiTheme="majorBidi" w:cstheme="majorBidi"/>
          <w:b/>
          <w:sz w:val="24"/>
          <w:szCs w:val="24"/>
        </w:rPr>
        <w:t>Ocenę</w:t>
      </w:r>
      <w:r w:rsidR="0021637C" w:rsidRPr="00F1057F">
        <w:rPr>
          <w:rFonts w:asciiTheme="majorBidi" w:hAnsiTheme="majorBidi" w:cstheme="majorBidi"/>
          <w:b/>
          <w:sz w:val="24"/>
          <w:szCs w:val="24"/>
        </w:rPr>
        <w:t xml:space="preserve"> dobrą otrzymuje uczeń, który</w:t>
      </w:r>
      <w:r w:rsidR="0021637C" w:rsidRPr="00F1057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21637C" w:rsidRPr="00F1057F">
        <w:rPr>
          <w:rFonts w:asciiTheme="majorBidi" w:hAnsiTheme="majorBidi" w:cstheme="majorBidi"/>
          <w:b/>
          <w:sz w:val="24"/>
          <w:szCs w:val="24"/>
        </w:rPr>
        <w:t>spełnia wymagania na ocenę dostateczną i ponadto:</w:t>
      </w:r>
    </w:p>
    <w:p w14:paraId="50A0785A" w14:textId="77777777" w:rsidR="003A43AB" w:rsidRPr="00F1057F" w:rsidRDefault="003A43AB" w:rsidP="00E27F0B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A621687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odpowiednio postępować w razie skaleczenia i wypadku,</w:t>
      </w:r>
    </w:p>
    <w:p w14:paraId="2B7D4D7D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wskazać oznaczenie drogi ewakuacyjnej w szkole, sklepie,</w:t>
      </w:r>
    </w:p>
    <w:p w14:paraId="011285F0" w14:textId="696938E0" w:rsidR="0021637C" w:rsidRPr="00F1057F" w:rsidRDefault="0021637C" w:rsidP="00D31D7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umie odczytać informacje umieszczoną na znakach bezpieczeństwa w pracowni, szkole,</w:t>
      </w:r>
    </w:p>
    <w:p w14:paraId="3EA8FAEA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rozumie zasadę przekazywania napędu za pomocą przekładni,</w:t>
      </w:r>
    </w:p>
    <w:p w14:paraId="73AEBBB9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rozumie znaczenie poruszania się rowerem jako ekologicznym środkiem transportu,</w:t>
      </w:r>
    </w:p>
    <w:p w14:paraId="11648FE9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z pomocą osoby dorosłej wykonać obsługę techniczną roweru zgodnie z instrukcją,</w:t>
      </w:r>
    </w:p>
    <w:p w14:paraId="59F1A01B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korzystać z kodeksu drogowego,</w:t>
      </w:r>
    </w:p>
    <w:p w14:paraId="25980A12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omówić najczęstsze przyczyny wypadków drogowych z udziałem pieszych,</w:t>
      </w:r>
    </w:p>
    <w:p w14:paraId="54C71B58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obowiązkowe wyposażenie roweru,</w:t>
      </w:r>
    </w:p>
    <w:p w14:paraId="7570F1C2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przepisy dotyczące rowerzysty,</w:t>
      </w:r>
    </w:p>
    <w:p w14:paraId="08F783CF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definicje poszczególnych manewrów,</w:t>
      </w:r>
    </w:p>
    <w:p w14:paraId="1A885812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wie, w jakich miejscach zabronione jest wykonywanie poszczególnych manewrów,</w:t>
      </w:r>
    </w:p>
    <w:p w14:paraId="7BA76308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zasady korzystania przez rowerzystów z chodnika,</w:t>
      </w:r>
    </w:p>
    <w:p w14:paraId="5F8F2875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przepisy zabraniające korzystania przez rowerzystów z chodnika,</w:t>
      </w:r>
    </w:p>
    <w:p w14:paraId="121008C4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wybrane znaki drogowe poziome i pionowe dotyczące rowerzysty,</w:t>
      </w:r>
    </w:p>
    <w:p w14:paraId="0C2D0F23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wie, jak się zachować wobec pojazdów uprzywilejowanych,</w:t>
      </w:r>
    </w:p>
    <w:p w14:paraId="37AA7394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hierarchię znaków i sygnałów drogowych,</w:t>
      </w:r>
    </w:p>
    <w:p w14:paraId="00B1985C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prawidłowo powiadomić służby ratunkowe o miejscu wypadku i stanie poszkodowanych,</w:t>
      </w:r>
    </w:p>
    <w:p w14:paraId="382EA47D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obowiązujące prędkości poruszania się pojazdów,</w:t>
      </w:r>
    </w:p>
    <w:p w14:paraId="0D6BD8DF" w14:textId="77777777" w:rsidR="0021637C" w:rsidRPr="00F1057F" w:rsidRDefault="0021637C" w:rsidP="00E27F0B">
      <w:pPr>
        <w:numPr>
          <w:ilvl w:val="0"/>
          <w:numId w:val="11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przygotować rower do jazdy (sprawdzić jego stan techniczny, wyregulować wysokość siodełka do wzrostu osoby jadącej).</w:t>
      </w:r>
    </w:p>
    <w:p w14:paraId="7D6BA3F9" w14:textId="77777777" w:rsidR="0021637C" w:rsidRPr="00F1057F" w:rsidRDefault="0021637C" w:rsidP="00E27F0B">
      <w:pPr>
        <w:spacing w:line="276" w:lineRule="auto"/>
        <w:ind w:left="720"/>
        <w:jc w:val="center"/>
        <w:rPr>
          <w:rFonts w:asciiTheme="majorBidi" w:hAnsiTheme="majorBidi" w:cstheme="majorBidi"/>
          <w:sz w:val="24"/>
          <w:szCs w:val="24"/>
        </w:rPr>
      </w:pPr>
    </w:p>
    <w:p w14:paraId="257E73CE" w14:textId="77777777" w:rsidR="0021637C" w:rsidRPr="00F1057F" w:rsidRDefault="0021637C" w:rsidP="00E27F0B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7F2D727C" w14:textId="77777777" w:rsidR="0021637C" w:rsidRDefault="0021637C" w:rsidP="00E27F0B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F1057F">
        <w:rPr>
          <w:rFonts w:asciiTheme="majorBidi" w:hAnsiTheme="majorBidi" w:cstheme="majorBidi"/>
          <w:b/>
          <w:sz w:val="24"/>
          <w:szCs w:val="24"/>
        </w:rPr>
        <w:t>Ocenę bardzo dobrą otrzymuje uczeń, który</w:t>
      </w:r>
      <w:r w:rsidRPr="00F1057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1057F">
        <w:rPr>
          <w:rFonts w:asciiTheme="majorBidi" w:hAnsiTheme="majorBidi" w:cstheme="majorBidi"/>
          <w:b/>
          <w:sz w:val="24"/>
          <w:szCs w:val="24"/>
        </w:rPr>
        <w:t>spełnia wymagania na ocenę dobrą i ponadto:</w:t>
      </w:r>
    </w:p>
    <w:p w14:paraId="3735FBF3" w14:textId="77777777" w:rsidR="003A43AB" w:rsidRPr="00F1057F" w:rsidRDefault="003A43AB" w:rsidP="00E27F0B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D8DF849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wzorowo organizuje swoje stanowisko pracy,</w:t>
      </w:r>
    </w:p>
    <w:p w14:paraId="1A7AB81A" w14:textId="77777777" w:rsidR="0021637C" w:rsidRPr="00F1057F" w:rsidRDefault="0021637C" w:rsidP="00E27F0B">
      <w:pPr>
        <w:pStyle w:val="Default"/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</w:rPr>
      </w:pPr>
      <w:r w:rsidRPr="00F1057F">
        <w:rPr>
          <w:rFonts w:asciiTheme="majorBidi" w:hAnsiTheme="majorBidi" w:cstheme="majorBidi"/>
        </w:rPr>
        <w:t xml:space="preserve">wybiera dogodne połączenie środkami komunikacji publicznej, </w:t>
      </w:r>
    </w:p>
    <w:p w14:paraId="70F57E08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projektuje piktogram, wykazując się pomysłowością,</w:t>
      </w:r>
    </w:p>
    <w:p w14:paraId="14F0E8C7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obsługiwać sprzęt przeciwpożarowy (gaśnica),</w:t>
      </w:r>
    </w:p>
    <w:p w14:paraId="791ED51C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umie odczytać informację umieszczoną na większości znaków bezpieczeństwa,</w:t>
      </w:r>
    </w:p>
    <w:p w14:paraId="2EE28391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opisać elementy poszczególnych układów w rowerze, precyzyjnie opisać ich rolę,</w:t>
      </w:r>
    </w:p>
    <w:p w14:paraId="42DE16D6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ścieżki rowerowe w najbliższej okolicy,</w:t>
      </w:r>
    </w:p>
    <w:p w14:paraId="5D1EDC51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samodzielnie wykonać obsługę techniczną roweru zgodnie z instrukcją,</w:t>
      </w:r>
    </w:p>
    <w:p w14:paraId="03F701B2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wie, w jakie elementy nie może być wyposażony rower,</w:t>
      </w:r>
    </w:p>
    <w:p w14:paraId="3608BD37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zasady przewożenia bagażu rowerem,</w:t>
      </w:r>
    </w:p>
    <w:p w14:paraId="084FBFA0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prawidłowo wykonać poszczególne manewry na rowerze na placu,</w:t>
      </w:r>
    </w:p>
    <w:p w14:paraId="76770C07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zasady przewożenia osób rowerem,</w:t>
      </w:r>
    </w:p>
    <w:p w14:paraId="50155D81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wszystkie znaki drogowe poziome i pionowe dotyczące rowerzysty,</w:t>
      </w:r>
    </w:p>
    <w:p w14:paraId="5EB10C88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prawidłowo przejeżdża przez skrzyżowania na placu,</w:t>
      </w:r>
    </w:p>
    <w:p w14:paraId="493AA21C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udzielić pierwszej pomocy,</w:t>
      </w:r>
    </w:p>
    <w:p w14:paraId="6969EACE" w14:textId="77777777" w:rsidR="0021637C" w:rsidRPr="00F1057F" w:rsidRDefault="0021637C" w:rsidP="00E27F0B">
      <w:pPr>
        <w:numPr>
          <w:ilvl w:val="0"/>
          <w:numId w:val="12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uzyskał kartę rowerową</w:t>
      </w:r>
    </w:p>
    <w:p w14:paraId="1F61CA7D" w14:textId="77777777" w:rsidR="0021637C" w:rsidRDefault="0021637C" w:rsidP="00E27F0B">
      <w:pPr>
        <w:spacing w:line="276" w:lineRule="auto"/>
        <w:ind w:left="680"/>
        <w:rPr>
          <w:rFonts w:asciiTheme="majorBidi" w:hAnsiTheme="majorBidi" w:cstheme="majorBidi"/>
          <w:sz w:val="24"/>
          <w:szCs w:val="24"/>
        </w:rPr>
      </w:pPr>
    </w:p>
    <w:p w14:paraId="2D0F584B" w14:textId="77777777" w:rsidR="003A43AB" w:rsidRPr="00F1057F" w:rsidRDefault="003A43AB" w:rsidP="00E27F0B">
      <w:pPr>
        <w:spacing w:line="276" w:lineRule="auto"/>
        <w:ind w:left="680"/>
        <w:rPr>
          <w:rFonts w:asciiTheme="majorBidi" w:hAnsiTheme="majorBidi" w:cstheme="majorBidi"/>
          <w:sz w:val="24"/>
          <w:szCs w:val="24"/>
        </w:rPr>
      </w:pPr>
    </w:p>
    <w:p w14:paraId="05A1D53C" w14:textId="48B4EAA2" w:rsidR="0021637C" w:rsidRDefault="00E27F0B" w:rsidP="00E27F0B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F1057F">
        <w:rPr>
          <w:rFonts w:asciiTheme="majorBidi" w:hAnsiTheme="majorBidi" w:cstheme="majorBidi"/>
          <w:b/>
          <w:sz w:val="24"/>
          <w:szCs w:val="24"/>
        </w:rPr>
        <w:lastRenderedPageBreak/>
        <w:t>Ocenę</w:t>
      </w:r>
      <w:r w:rsidR="0021637C" w:rsidRPr="00F1057F">
        <w:rPr>
          <w:rFonts w:asciiTheme="majorBidi" w:hAnsiTheme="majorBidi" w:cstheme="majorBidi"/>
          <w:b/>
          <w:sz w:val="24"/>
          <w:szCs w:val="24"/>
        </w:rPr>
        <w:t xml:space="preserve"> celującą otrzymuje uczeń, który</w:t>
      </w:r>
      <w:r w:rsidR="0021637C" w:rsidRPr="00F1057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21637C" w:rsidRPr="00F1057F">
        <w:rPr>
          <w:rFonts w:asciiTheme="majorBidi" w:hAnsiTheme="majorBidi" w:cstheme="majorBidi"/>
          <w:b/>
          <w:sz w:val="24"/>
          <w:szCs w:val="24"/>
        </w:rPr>
        <w:t>spełnia wymagania na ocenę bardzo dobrą i ponadto:</w:t>
      </w:r>
    </w:p>
    <w:p w14:paraId="40BB05DF" w14:textId="77777777" w:rsidR="003A43AB" w:rsidRPr="00F1057F" w:rsidRDefault="003A43AB" w:rsidP="00E27F0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2C7E1EA3" w14:textId="649AFB04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reprezentuje szkołę n</w:t>
      </w:r>
      <w:r w:rsidR="003A43AB">
        <w:rPr>
          <w:rFonts w:asciiTheme="majorBidi" w:hAnsiTheme="majorBidi" w:cstheme="majorBidi"/>
          <w:sz w:val="24"/>
          <w:szCs w:val="24"/>
        </w:rPr>
        <w:t>a konkursach i zawodach</w:t>
      </w:r>
      <w:r w:rsidRPr="00F1057F">
        <w:rPr>
          <w:rFonts w:asciiTheme="majorBidi" w:hAnsiTheme="majorBidi" w:cstheme="majorBidi"/>
          <w:sz w:val="24"/>
          <w:szCs w:val="24"/>
        </w:rPr>
        <w:t>,</w:t>
      </w:r>
    </w:p>
    <w:p w14:paraId="7D6A23C2" w14:textId="77777777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samodzielnie wykonać projekt znaku bezpieczeństwa zgodnie z zasadami zawartymi w Polskich Normach,</w:t>
      </w:r>
    </w:p>
    <w:p w14:paraId="2ACBF893" w14:textId="77777777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samodzielnie wykonać drobne naprawy roweru (wymiana żarówki, regulacja hamulców, regulacja przerzutek),</w:t>
      </w:r>
    </w:p>
    <w:p w14:paraId="6E0BF38B" w14:textId="77777777" w:rsidR="0021637C" w:rsidRPr="00F1057F" w:rsidRDefault="0021637C" w:rsidP="00E27F0B">
      <w:pPr>
        <w:pStyle w:val="Default"/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</w:rPr>
      </w:pPr>
      <w:r w:rsidRPr="00F1057F">
        <w:rPr>
          <w:rFonts w:asciiTheme="majorBidi" w:hAnsiTheme="majorBidi" w:cstheme="majorBidi"/>
        </w:rPr>
        <w:t xml:space="preserve">wykonuje pracę w sposób twórczy, </w:t>
      </w:r>
    </w:p>
    <w:p w14:paraId="5B8B1B06" w14:textId="77777777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omówić zasady: ograniczonego zaufania, szczególnej ostrożności,</w:t>
      </w:r>
    </w:p>
    <w:p w14:paraId="02989504" w14:textId="77777777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zasady bezpiecznego poruszania się kolumn pieszych po drodze,</w:t>
      </w:r>
    </w:p>
    <w:p w14:paraId="32997A25" w14:textId="77777777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warunki dopuszczenia rowerzysty i roweru do ruchu drogowego w krajach Unii Europejskiej,</w:t>
      </w:r>
    </w:p>
    <w:p w14:paraId="44EFA00E" w14:textId="77777777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zna przepisy dotyczące poruszania się kolumn rowerowych,</w:t>
      </w:r>
    </w:p>
    <w:p w14:paraId="37DC15EC" w14:textId="77777777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omówić nieprawidłowości przy wykonywaniu manewrów na rowerze przez kolegów,</w:t>
      </w:r>
    </w:p>
    <w:p w14:paraId="266BED96" w14:textId="77777777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kierować ruchem drogowym na skrzyżowaniu  na placu,</w:t>
      </w:r>
    </w:p>
    <w:p w14:paraId="15864A58" w14:textId="77777777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zdiagnozować w rowerze stan ogumienia i stan hamulców,</w:t>
      </w:r>
    </w:p>
    <w:p w14:paraId="5BDEC3F2" w14:textId="77777777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prawidłowo pokierować grupą sanitarną w miejscu wypadku na placu,</w:t>
      </w:r>
    </w:p>
    <w:p w14:paraId="0C0FFAAD" w14:textId="77777777" w:rsidR="0021637C" w:rsidRPr="00F1057F" w:rsidRDefault="0021637C" w:rsidP="00E27F0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potrafi przedstawić wnioski, co należy zrobić, aby wypadków było mniej,</w:t>
      </w:r>
    </w:p>
    <w:p w14:paraId="707F4D3A" w14:textId="73D8304E" w:rsidR="00E27F0B" w:rsidRPr="003A43AB" w:rsidRDefault="0021637C" w:rsidP="003A43AB">
      <w:pPr>
        <w:numPr>
          <w:ilvl w:val="0"/>
          <w:numId w:val="13"/>
        </w:numPr>
        <w:spacing w:line="276" w:lineRule="auto"/>
        <w:ind w:left="1134" w:hanging="425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 xml:space="preserve">potrafi prawidłowo segregować </w:t>
      </w:r>
      <w:r w:rsidR="003A43AB">
        <w:rPr>
          <w:rFonts w:asciiTheme="majorBidi" w:hAnsiTheme="majorBidi" w:cstheme="majorBidi"/>
          <w:sz w:val="24"/>
          <w:szCs w:val="24"/>
        </w:rPr>
        <w:t>śmieci i zachęca do tego innych.</w:t>
      </w:r>
    </w:p>
    <w:p w14:paraId="5EC29059" w14:textId="77777777" w:rsidR="00E27F0B" w:rsidRPr="00F1057F" w:rsidRDefault="00E27F0B" w:rsidP="00E27F0B">
      <w:pPr>
        <w:pStyle w:val="Default"/>
        <w:spacing w:line="276" w:lineRule="auto"/>
        <w:rPr>
          <w:rFonts w:asciiTheme="majorBidi" w:hAnsiTheme="majorBidi" w:cstheme="majorBidi"/>
        </w:rPr>
      </w:pPr>
    </w:p>
    <w:p w14:paraId="5173AD89" w14:textId="77777777" w:rsidR="00E27F0B" w:rsidRPr="00F1057F" w:rsidRDefault="00E27F0B" w:rsidP="00F1057F">
      <w:pPr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b/>
          <w:sz w:val="24"/>
          <w:szCs w:val="24"/>
        </w:rPr>
        <w:t>Sposoby sprawdzania osiągnięć i postępów ucznia:</w:t>
      </w:r>
    </w:p>
    <w:p w14:paraId="5DD542B3" w14:textId="77777777" w:rsidR="00E27F0B" w:rsidRPr="00F1057F" w:rsidRDefault="00E27F0B" w:rsidP="00F1057F">
      <w:pPr>
        <w:ind w:left="284"/>
        <w:rPr>
          <w:rFonts w:asciiTheme="majorBidi" w:hAnsiTheme="majorBidi" w:cstheme="majorBidi"/>
          <w:sz w:val="24"/>
          <w:szCs w:val="24"/>
        </w:rPr>
      </w:pPr>
    </w:p>
    <w:p w14:paraId="3A9D698D" w14:textId="3B65448B" w:rsidR="00E27F0B" w:rsidRPr="00F1057F" w:rsidRDefault="00E27F0B" w:rsidP="003A43AB">
      <w:pPr>
        <w:ind w:left="284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•  odpowiedzi ustne i pisemne,</w:t>
      </w:r>
    </w:p>
    <w:p w14:paraId="43E7168C" w14:textId="77777777" w:rsidR="00E27F0B" w:rsidRPr="00F1057F" w:rsidRDefault="00E27F0B" w:rsidP="00F1057F">
      <w:pPr>
        <w:ind w:left="284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•  zadania praktyczne,</w:t>
      </w:r>
    </w:p>
    <w:p w14:paraId="1358C7E9" w14:textId="148D7533" w:rsidR="00E27F0B" w:rsidRPr="00F1057F" w:rsidRDefault="00E27F0B" w:rsidP="003A43AB">
      <w:pPr>
        <w:ind w:left="284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 xml:space="preserve">•  </w:t>
      </w:r>
      <w:r w:rsidR="003A43AB">
        <w:rPr>
          <w:rFonts w:asciiTheme="majorBidi" w:hAnsiTheme="majorBidi" w:cstheme="majorBidi"/>
          <w:sz w:val="24"/>
          <w:szCs w:val="24"/>
        </w:rPr>
        <w:t>karty pracy,</w:t>
      </w:r>
    </w:p>
    <w:p w14:paraId="4FFA0152" w14:textId="0F6FD73A" w:rsidR="00E27F0B" w:rsidRPr="00F1057F" w:rsidRDefault="00E27F0B" w:rsidP="00F1057F">
      <w:pPr>
        <w:ind w:left="284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•  prace poza</w:t>
      </w:r>
      <w:r w:rsidR="003A43AB">
        <w:rPr>
          <w:rFonts w:asciiTheme="majorBidi" w:hAnsiTheme="majorBidi" w:cstheme="majorBidi"/>
          <w:sz w:val="24"/>
          <w:szCs w:val="24"/>
        </w:rPr>
        <w:t>lekcyjne (np. konkursy, projekty</w:t>
      </w:r>
      <w:r w:rsidRPr="00F1057F">
        <w:rPr>
          <w:rFonts w:asciiTheme="majorBidi" w:hAnsiTheme="majorBidi" w:cstheme="majorBidi"/>
          <w:sz w:val="24"/>
          <w:szCs w:val="24"/>
        </w:rPr>
        <w:t>).</w:t>
      </w:r>
    </w:p>
    <w:p w14:paraId="69287DEC" w14:textId="77777777" w:rsidR="00E27F0B" w:rsidRPr="00F1057F" w:rsidRDefault="00E27F0B" w:rsidP="00E27F0B">
      <w:pPr>
        <w:pStyle w:val="Default"/>
        <w:spacing w:line="276" w:lineRule="auto"/>
        <w:rPr>
          <w:rFonts w:asciiTheme="majorBidi" w:hAnsiTheme="majorBidi" w:cstheme="majorBidi"/>
        </w:rPr>
      </w:pPr>
    </w:p>
    <w:p w14:paraId="3EA9A23E" w14:textId="77777777" w:rsidR="007C07BC" w:rsidRPr="00F1057F" w:rsidRDefault="007C07BC">
      <w:pPr>
        <w:rPr>
          <w:rFonts w:asciiTheme="majorBidi" w:hAnsiTheme="majorBidi" w:cstheme="majorBidi"/>
          <w:sz w:val="24"/>
          <w:szCs w:val="24"/>
        </w:rPr>
      </w:pPr>
    </w:p>
    <w:sectPr w:rsidR="007C07BC" w:rsidRPr="00F1057F" w:rsidSect="00167FD3"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7A4F"/>
    <w:multiLevelType w:val="hybridMultilevel"/>
    <w:tmpl w:val="194CCCBA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10565956"/>
    <w:multiLevelType w:val="hybridMultilevel"/>
    <w:tmpl w:val="EE34C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73860"/>
    <w:multiLevelType w:val="hybridMultilevel"/>
    <w:tmpl w:val="D3FE4FF0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283B2AAA"/>
    <w:multiLevelType w:val="hybridMultilevel"/>
    <w:tmpl w:val="46102E38"/>
    <w:lvl w:ilvl="0" w:tplc="C3D0A1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57D4CF2"/>
    <w:multiLevelType w:val="hybridMultilevel"/>
    <w:tmpl w:val="454E2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0260B"/>
    <w:multiLevelType w:val="hybridMultilevel"/>
    <w:tmpl w:val="73562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36878"/>
    <w:multiLevelType w:val="hybridMultilevel"/>
    <w:tmpl w:val="1FE059AE"/>
    <w:lvl w:ilvl="0" w:tplc="1682F7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4A0972"/>
    <w:multiLevelType w:val="hybridMultilevel"/>
    <w:tmpl w:val="DBF62D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1A71A4"/>
    <w:multiLevelType w:val="hybridMultilevel"/>
    <w:tmpl w:val="EAA41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3B6683"/>
    <w:multiLevelType w:val="hybridMultilevel"/>
    <w:tmpl w:val="FD508680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>
    <w:nsid w:val="4D893E57"/>
    <w:multiLevelType w:val="hybridMultilevel"/>
    <w:tmpl w:val="8916B11C"/>
    <w:lvl w:ilvl="0" w:tplc="C3623F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F3A3A56"/>
    <w:multiLevelType w:val="hybridMultilevel"/>
    <w:tmpl w:val="8410D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075AA"/>
    <w:multiLevelType w:val="hybridMultilevel"/>
    <w:tmpl w:val="A64640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CA91383"/>
    <w:multiLevelType w:val="hybridMultilevel"/>
    <w:tmpl w:val="3E722BCE"/>
    <w:lvl w:ilvl="0" w:tplc="FF34FC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0A14F21"/>
    <w:multiLevelType w:val="hybridMultilevel"/>
    <w:tmpl w:val="E9CAA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4E625F"/>
    <w:multiLevelType w:val="hybridMultilevel"/>
    <w:tmpl w:val="3AB239D8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6">
    <w:nsid w:val="73083EDC"/>
    <w:multiLevelType w:val="hybridMultilevel"/>
    <w:tmpl w:val="64C0AD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D7216"/>
    <w:multiLevelType w:val="hybridMultilevel"/>
    <w:tmpl w:val="17BE5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87383"/>
    <w:multiLevelType w:val="hybridMultilevel"/>
    <w:tmpl w:val="97D8DE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6475C"/>
    <w:multiLevelType w:val="hybridMultilevel"/>
    <w:tmpl w:val="4A809F64"/>
    <w:lvl w:ilvl="0" w:tplc="E91A1F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FAF25CC"/>
    <w:multiLevelType w:val="hybridMultilevel"/>
    <w:tmpl w:val="57360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3"/>
  </w:num>
  <w:num w:numId="5">
    <w:abstractNumId w:val="13"/>
  </w:num>
  <w:num w:numId="6">
    <w:abstractNumId w:val="16"/>
  </w:num>
  <w:num w:numId="7">
    <w:abstractNumId w:val="1"/>
  </w:num>
  <w:num w:numId="8">
    <w:abstractNumId w:val="18"/>
  </w:num>
  <w:num w:numId="9">
    <w:abstractNumId w:val="7"/>
  </w:num>
  <w:num w:numId="10">
    <w:abstractNumId w:val="14"/>
  </w:num>
  <w:num w:numId="11">
    <w:abstractNumId w:val="20"/>
  </w:num>
  <w:num w:numId="12">
    <w:abstractNumId w:val="15"/>
  </w:num>
  <w:num w:numId="13">
    <w:abstractNumId w:val="9"/>
  </w:num>
  <w:num w:numId="14">
    <w:abstractNumId w:val="2"/>
  </w:num>
  <w:num w:numId="15">
    <w:abstractNumId w:val="0"/>
  </w:num>
  <w:num w:numId="16">
    <w:abstractNumId w:val="4"/>
  </w:num>
  <w:num w:numId="17">
    <w:abstractNumId w:val="11"/>
  </w:num>
  <w:num w:numId="18">
    <w:abstractNumId w:val="5"/>
  </w:num>
  <w:num w:numId="19">
    <w:abstractNumId w:val="12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37C"/>
    <w:rsid w:val="000522EB"/>
    <w:rsid w:val="0021637C"/>
    <w:rsid w:val="003A43AB"/>
    <w:rsid w:val="007C07BC"/>
    <w:rsid w:val="009E0629"/>
    <w:rsid w:val="00BD2476"/>
    <w:rsid w:val="00D31D7B"/>
    <w:rsid w:val="00E148A9"/>
    <w:rsid w:val="00E27F0B"/>
    <w:rsid w:val="00E74B75"/>
    <w:rsid w:val="00F1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C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1637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1637C"/>
    <w:pPr>
      <w:ind w:left="720"/>
      <w:contextualSpacing/>
    </w:pPr>
  </w:style>
  <w:style w:type="paragraph" w:customStyle="1" w:styleId="Default">
    <w:name w:val="Default"/>
    <w:rsid w:val="00216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847</Words>
  <Characters>5085</Characters>
  <Application>Microsoft Macintosh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Użytkownik Microsoft Office</cp:lastModifiedBy>
  <cp:revision>10</cp:revision>
  <dcterms:created xsi:type="dcterms:W3CDTF">2018-09-05T18:53:00Z</dcterms:created>
  <dcterms:modified xsi:type="dcterms:W3CDTF">2023-01-28T10:53:00Z</dcterms:modified>
</cp:coreProperties>
</file>