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23BF" w:rsidRDefault="003023BF">
      <w:bookmarkStart w:id="0" w:name="_GoBack"/>
      <w:bookmarkEnd w:id="0"/>
    </w:p>
    <w:p w:rsidR="003023BF" w:rsidRPr="003023BF" w:rsidRDefault="003023BF" w:rsidP="00302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REGULAMIN KONKURSU PLASTYCZNEGO</w:t>
      </w:r>
    </w:p>
    <w:p w:rsidR="003023BF" w:rsidRPr="003023BF" w:rsidRDefault="003023BF" w:rsidP="003023BF">
      <w:pPr>
        <w:jc w:val="center"/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„</w:t>
      </w:r>
      <w:r w:rsidR="009265D8">
        <w:rPr>
          <w:rFonts w:ascii="Times New Roman" w:hAnsi="Times New Roman" w:cs="Times New Roman"/>
          <w:sz w:val="24"/>
          <w:szCs w:val="24"/>
        </w:rPr>
        <w:t>Akcja - Reakcja</w:t>
      </w:r>
      <w:r w:rsidRPr="003023BF">
        <w:rPr>
          <w:rFonts w:ascii="Times New Roman" w:hAnsi="Times New Roman" w:cs="Times New Roman"/>
          <w:sz w:val="24"/>
          <w:szCs w:val="24"/>
        </w:rPr>
        <w:t>”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I. ORGANIZATOR: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Konkurs organizowany jest przez Szkołę Podstawową im. </w:t>
      </w:r>
      <w:r>
        <w:rPr>
          <w:rFonts w:ascii="Times New Roman" w:hAnsi="Times New Roman" w:cs="Times New Roman"/>
          <w:sz w:val="24"/>
          <w:szCs w:val="24"/>
        </w:rPr>
        <w:t xml:space="preserve">Tadeusza Kościuszki w Chechle. </w:t>
      </w:r>
      <w:r w:rsidRPr="003023BF">
        <w:rPr>
          <w:rFonts w:ascii="Times New Roman" w:hAnsi="Times New Roman" w:cs="Times New Roman"/>
          <w:sz w:val="24"/>
          <w:szCs w:val="24"/>
        </w:rPr>
        <w:t>II. CELE KONKURSU: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Konkurs plastyczny ma na celu: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• zwrócenie uwagi dzieci i młodzieży na problematykę przemocy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• przeciwdziałanie przemocy rówieśniczej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• eliminowanie </w:t>
      </w:r>
      <w:proofErr w:type="spellStart"/>
      <w:r w:rsidRPr="003023B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023BF">
        <w:rPr>
          <w:rFonts w:ascii="Times New Roman" w:hAnsi="Times New Roman" w:cs="Times New Roman"/>
          <w:sz w:val="24"/>
          <w:szCs w:val="24"/>
        </w:rPr>
        <w:t xml:space="preserve"> agresywnych i przemocy w grupie rówieśniczej 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• uświadamianie możliwości rozwiązywania sytuacji problemowych bez stosowania przemocy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• kształtowanie właściwych </w:t>
      </w:r>
      <w:proofErr w:type="spellStart"/>
      <w:r w:rsidRPr="003023BF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3023BF">
        <w:rPr>
          <w:rFonts w:ascii="Times New Roman" w:hAnsi="Times New Roman" w:cs="Times New Roman"/>
          <w:sz w:val="24"/>
          <w:szCs w:val="24"/>
        </w:rPr>
        <w:t xml:space="preserve"> i postaw społecznych oraz reagowanie na przemoc</w:t>
      </w:r>
    </w:p>
    <w:p w:rsidR="002B6AC9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III. UCZESTNICY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Konkurs kierowany jest do uczniów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3023BF">
        <w:rPr>
          <w:rFonts w:ascii="Times New Roman" w:hAnsi="Times New Roman" w:cs="Times New Roman"/>
          <w:sz w:val="24"/>
          <w:szCs w:val="24"/>
        </w:rPr>
        <w:t>zk</w:t>
      </w:r>
      <w:r>
        <w:rPr>
          <w:rFonts w:ascii="Times New Roman" w:hAnsi="Times New Roman" w:cs="Times New Roman"/>
          <w:sz w:val="24"/>
          <w:szCs w:val="24"/>
        </w:rPr>
        <w:t xml:space="preserve">oły Podstawowej </w:t>
      </w:r>
      <w:r w:rsidR="002B6AC9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Chechle</w:t>
      </w:r>
      <w:r w:rsidR="002B6AC9">
        <w:rPr>
          <w:rFonts w:ascii="Times New Roman" w:hAnsi="Times New Roman" w:cs="Times New Roman"/>
          <w:sz w:val="24"/>
          <w:szCs w:val="24"/>
        </w:rPr>
        <w:t xml:space="preserve"> klasy I-VIII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IV. PRACA KONKURSOWA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1. Praca konkursowa powinna spełniać następujące kryteria: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a) temat pracy konkursowej – prace mogą przedstawiać artystyczne wizje autorów z zachowaniem</w:t>
      </w:r>
      <w:r w:rsidR="002B6AC9">
        <w:rPr>
          <w:rFonts w:ascii="Times New Roman" w:hAnsi="Times New Roman" w:cs="Times New Roman"/>
          <w:sz w:val="24"/>
          <w:szCs w:val="24"/>
        </w:rPr>
        <w:t xml:space="preserve"> </w:t>
      </w:r>
      <w:r w:rsidRPr="003023BF">
        <w:rPr>
          <w:rFonts w:ascii="Times New Roman" w:hAnsi="Times New Roman" w:cs="Times New Roman"/>
          <w:sz w:val="24"/>
          <w:szCs w:val="24"/>
        </w:rPr>
        <w:t>podanej tematyki: „</w:t>
      </w:r>
      <w:r w:rsidR="002B6AC9">
        <w:rPr>
          <w:rFonts w:ascii="Times New Roman" w:hAnsi="Times New Roman" w:cs="Times New Roman"/>
          <w:sz w:val="24"/>
          <w:szCs w:val="24"/>
        </w:rPr>
        <w:t xml:space="preserve">Akcja – Reakcja” . Jak powinniśmy reagować widząc przemoc wśród rówieśników. 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b) rozmiar: A-</w:t>
      </w:r>
      <w:r w:rsidR="009265D8">
        <w:rPr>
          <w:rFonts w:ascii="Times New Roman" w:hAnsi="Times New Roman" w:cs="Times New Roman"/>
          <w:sz w:val="24"/>
          <w:szCs w:val="24"/>
        </w:rPr>
        <w:t>3</w:t>
      </w:r>
      <w:r w:rsidRPr="003023BF">
        <w:rPr>
          <w:rFonts w:ascii="Times New Roman" w:hAnsi="Times New Roman" w:cs="Times New Roman"/>
          <w:sz w:val="24"/>
          <w:szCs w:val="24"/>
        </w:rPr>
        <w:t xml:space="preserve"> (plakat)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c) technika: dowolna plastyczna, płaska – malowanie, rysowanie, wydzieranki, wyklejanki, techniki</w:t>
      </w:r>
      <w:r w:rsidR="002B6AC9">
        <w:rPr>
          <w:rFonts w:ascii="Times New Roman" w:hAnsi="Times New Roman" w:cs="Times New Roman"/>
          <w:sz w:val="24"/>
          <w:szCs w:val="24"/>
        </w:rPr>
        <w:t xml:space="preserve"> </w:t>
      </w:r>
      <w:r w:rsidRPr="003023BF">
        <w:rPr>
          <w:rFonts w:ascii="Times New Roman" w:hAnsi="Times New Roman" w:cs="Times New Roman"/>
          <w:sz w:val="24"/>
          <w:szCs w:val="24"/>
        </w:rPr>
        <w:t>łączone;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d) praca powinna być wykonana samodzielnie przez pojedynczego autora,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e) każda praca powinna być podpisana ( z tyłu pracy: imię, nazwisko, klasa, szkoła),</w:t>
      </w:r>
    </w:p>
    <w:p w:rsidR="002B6AC9" w:rsidRPr="003023BF" w:rsidRDefault="003023BF" w:rsidP="002B6AC9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2. Termin: pracę należy dostarczyć do </w:t>
      </w:r>
      <w:r w:rsidR="002B6AC9">
        <w:rPr>
          <w:rFonts w:ascii="Times New Roman" w:hAnsi="Times New Roman" w:cs="Times New Roman"/>
          <w:sz w:val="24"/>
          <w:szCs w:val="24"/>
        </w:rPr>
        <w:t>pedagoga lub psychologa szkolnego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- do </w:t>
      </w:r>
      <w:r w:rsidR="002B6AC9">
        <w:rPr>
          <w:rFonts w:ascii="Times New Roman" w:hAnsi="Times New Roman" w:cs="Times New Roman"/>
          <w:sz w:val="24"/>
          <w:szCs w:val="24"/>
        </w:rPr>
        <w:t>2</w:t>
      </w:r>
      <w:r w:rsidRPr="003023BF">
        <w:rPr>
          <w:rFonts w:ascii="Times New Roman" w:hAnsi="Times New Roman" w:cs="Times New Roman"/>
          <w:sz w:val="24"/>
          <w:szCs w:val="24"/>
        </w:rPr>
        <w:t xml:space="preserve"> </w:t>
      </w:r>
      <w:r w:rsidR="002B6AC9">
        <w:rPr>
          <w:rFonts w:ascii="Times New Roman" w:hAnsi="Times New Roman" w:cs="Times New Roman"/>
          <w:sz w:val="24"/>
          <w:szCs w:val="24"/>
        </w:rPr>
        <w:t xml:space="preserve">października </w:t>
      </w:r>
      <w:r w:rsidRPr="003023BF">
        <w:rPr>
          <w:rFonts w:ascii="Times New Roman" w:hAnsi="Times New Roman" w:cs="Times New Roman"/>
          <w:sz w:val="24"/>
          <w:szCs w:val="24"/>
        </w:rPr>
        <w:t xml:space="preserve"> 2025 roku.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3. Każdy uczestnik może złożyć tylko jedną pracę wcześniej niepublikowaną.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4. Prace nie podlegają zwrotowi, a zgłoszenie pracy do Konkursu jest równoznaczne z przekazaniem</w:t>
      </w:r>
      <w:r w:rsidR="002B6AC9">
        <w:rPr>
          <w:rFonts w:ascii="Times New Roman" w:hAnsi="Times New Roman" w:cs="Times New Roman"/>
          <w:sz w:val="24"/>
          <w:szCs w:val="24"/>
        </w:rPr>
        <w:t xml:space="preserve"> </w:t>
      </w:r>
      <w:r w:rsidRPr="003023BF">
        <w:rPr>
          <w:rFonts w:ascii="Times New Roman" w:hAnsi="Times New Roman" w:cs="Times New Roman"/>
          <w:sz w:val="24"/>
          <w:szCs w:val="24"/>
        </w:rPr>
        <w:t>wszelkich praw autorskich na rzecz Organizatora.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5. Nadesłanie prac oznacza akceptację warunków Konkursu i Regulaminu.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V. OCENA PRAC KONKURSOWYCH</w:t>
      </w:r>
    </w:p>
    <w:p w:rsidR="003023BF" w:rsidRPr="003023BF" w:rsidRDefault="003023BF" w:rsidP="002B6AC9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1. Oceny prac konkursowych dokona komisja powołana przez dyrektora Szkoły Podstawowej 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lastRenderedPageBreak/>
        <w:t>2. Podczas oceny prac konkursowych Komisja będzie brała pod uwagę: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a) zgodność pracy z tematyką konkursu,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b) oryginalność i kreatywność,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c) sposób ujęcia tematu,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d) walory artystyczne, m.in. kompozycja, kolorystyka itp.</w:t>
      </w:r>
    </w:p>
    <w:p w:rsidR="002B6AC9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3. Laureaci trzech pierwszych miejsc otrzymają dyplomy</w:t>
      </w:r>
      <w:r w:rsidR="002B6AC9">
        <w:rPr>
          <w:rFonts w:ascii="Times New Roman" w:hAnsi="Times New Roman" w:cs="Times New Roman"/>
          <w:sz w:val="24"/>
          <w:szCs w:val="24"/>
        </w:rPr>
        <w:t xml:space="preserve"> </w:t>
      </w:r>
      <w:r w:rsidRPr="003023BF">
        <w:rPr>
          <w:rFonts w:ascii="Times New Roman" w:hAnsi="Times New Roman" w:cs="Times New Roman"/>
          <w:sz w:val="24"/>
          <w:szCs w:val="24"/>
        </w:rPr>
        <w:t xml:space="preserve">i nagrody rzeczowe 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>VI. OGŁOSZENIE WYNIKÓW KONKURSU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1. Ogłoszenie wyników konkursu nastąpi </w:t>
      </w:r>
      <w:r w:rsidR="002B6AC9">
        <w:rPr>
          <w:rFonts w:ascii="Times New Roman" w:hAnsi="Times New Roman" w:cs="Times New Roman"/>
          <w:sz w:val="24"/>
          <w:szCs w:val="24"/>
        </w:rPr>
        <w:t>3.10.</w:t>
      </w:r>
      <w:r w:rsidRPr="003023BF">
        <w:rPr>
          <w:rFonts w:ascii="Times New Roman" w:hAnsi="Times New Roman" w:cs="Times New Roman"/>
          <w:sz w:val="24"/>
          <w:szCs w:val="24"/>
        </w:rPr>
        <w:t>2025r,</w:t>
      </w:r>
    </w:p>
    <w:p w:rsidR="003023BF" w:rsidRPr="003023BF" w:rsidRDefault="003023BF" w:rsidP="002B6AC9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2.Wręczenie nagród odbędzie w Szkole Podstawowej </w:t>
      </w:r>
      <w:r w:rsidR="002B6AC9">
        <w:rPr>
          <w:rFonts w:ascii="Times New Roman" w:hAnsi="Times New Roman" w:cs="Times New Roman"/>
          <w:sz w:val="24"/>
          <w:szCs w:val="24"/>
        </w:rPr>
        <w:t xml:space="preserve">podczas obchodów Dnia Przeciwdziałania Przemocy Rówieśniczej </w:t>
      </w:r>
    </w:p>
    <w:p w:rsidR="003023BF" w:rsidRPr="003023BF" w:rsidRDefault="003023BF" w:rsidP="003023BF">
      <w:pPr>
        <w:rPr>
          <w:rFonts w:ascii="Times New Roman" w:hAnsi="Times New Roman" w:cs="Times New Roman"/>
          <w:sz w:val="24"/>
          <w:szCs w:val="24"/>
        </w:rPr>
      </w:pPr>
      <w:r w:rsidRPr="003023BF">
        <w:rPr>
          <w:rFonts w:ascii="Times New Roman" w:hAnsi="Times New Roman" w:cs="Times New Roman"/>
          <w:sz w:val="24"/>
          <w:szCs w:val="24"/>
        </w:rPr>
        <w:t xml:space="preserve">3.Prace uczestników konkursu zostaną wyeksponowane na </w:t>
      </w:r>
      <w:r w:rsidR="002B6AC9">
        <w:rPr>
          <w:rFonts w:ascii="Times New Roman" w:hAnsi="Times New Roman" w:cs="Times New Roman"/>
          <w:sz w:val="24"/>
          <w:szCs w:val="24"/>
        </w:rPr>
        <w:t xml:space="preserve">gazetce szkolnej a </w:t>
      </w:r>
      <w:r w:rsidRPr="003023BF">
        <w:rPr>
          <w:rFonts w:ascii="Times New Roman" w:hAnsi="Times New Roman" w:cs="Times New Roman"/>
          <w:sz w:val="24"/>
          <w:szCs w:val="24"/>
        </w:rPr>
        <w:t>o wynikach konkursu zostanie zamieszczona na stron internetowej szkoły.</w:t>
      </w:r>
    </w:p>
    <w:sectPr w:rsidR="003023BF" w:rsidRPr="003023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F8551D"/>
    <w:multiLevelType w:val="hybridMultilevel"/>
    <w:tmpl w:val="0AB4D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3BF"/>
    <w:rsid w:val="002B6AC9"/>
    <w:rsid w:val="003023BF"/>
    <w:rsid w:val="007E78A7"/>
    <w:rsid w:val="009265D8"/>
    <w:rsid w:val="00FE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E07E"/>
  <w15:chartTrackingRefBased/>
  <w15:docId w15:val="{BF1A5028-C06E-4ADD-AA7F-813ADBE5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gwp0710afd7msonormal">
    <w:name w:val="gwp0710afd7_msonormal"/>
    <w:basedOn w:val="Normalny"/>
    <w:rsid w:val="003023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wp0710afd7t286pc">
    <w:name w:val="gwp0710afd7_t286pc"/>
    <w:basedOn w:val="Domylnaczcionkaakapitu"/>
    <w:rsid w:val="003023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1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cp:lastPrinted>2025-09-24T07:23:00Z</cp:lastPrinted>
  <dcterms:created xsi:type="dcterms:W3CDTF">2025-09-24T06:27:00Z</dcterms:created>
  <dcterms:modified xsi:type="dcterms:W3CDTF">2025-09-24T09:01:00Z</dcterms:modified>
</cp:coreProperties>
</file>