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Wymagania edukacyjne – geografia, klasa V</w:t>
      </w:r>
    </w:p>
    <w:p>
      <w:pPr>
        <w:jc w:val="both"/>
      </w:pPr>
      <w:r>
        <w:t>Wymagania edukacyjne opracowano na podstawie załączonej podstawy programowej geografii dla szkoły podstawowej. Zgodnie z warunkami i sposobem realizacji, w klasie V proponuje się realizację działów I–IV: Mapa Polski, Krajobrazy Polski, Lądy i oceany na Ziemi oraz Krajobrazy świata. Wymagania uwzględniają cele kształcenia – wymagania ogólne, w szczególności opanowanie słownictwa geograficznego, poznanie krajobrazów Polski i świata, posługiwanie się mapą, rozumienie zróżnicowania przyrodniczego oraz identyfikowanie współzależności między elementami środowiska.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81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Ocena</w:t>
            </w:r>
          </w:p>
        </w:tc>
        <w:tc>
          <w:tcPr>
            <w:tcW w:type="dxa" w:w="850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Wymagania</w:t>
            </w:r>
          </w:p>
        </w:tc>
      </w:tr>
      <w:tr>
        <w:tc>
          <w:tcPr>
            <w:tcW w:type="dxa" w:w="1814"/>
            <w:vAlign w:val="top"/>
          </w:tcPr>
          <w:p>
            <w:pPr>
              <w:jc w:val="both"/>
            </w:pPr>
            <w:r>
              <w:rPr>
                <w:rFonts w:ascii="Arial" w:hAnsi="Arial"/>
                <w:b/>
                <w:sz w:val="18"/>
              </w:rPr>
              <w:t>1 – niedostateczna</w:t>
            </w:r>
          </w:p>
        </w:tc>
        <w:tc>
          <w:tcPr>
            <w:tcW w:type="dxa" w:w="8504"/>
            <w:vAlign w:val="top"/>
          </w:tcPr>
          <w:p>
            <w:pPr>
              <w:jc w:val="both"/>
            </w:pPr>
            <w:r>
              <w:rPr>
                <w:rFonts w:ascii="Arial" w:hAnsi="Arial"/>
                <w:sz w:val="18"/>
              </w:rPr>
              <w:t>Uczeń nie osiąga wymagań koniecznych do uzyskania oceny dopuszczającej w zakresie treści przewidzianych dla klasy V. Nie wykazuje opanowania podstawowych wiadomości i umiejętności dotyczących mapy Polski, krajobrazów Polski, lądów i oceanów na Ziemi oraz krajobrazów świata. Nie posługuje się w wymaganym zakresie mapą, globusem, legendą, skalą mapy, klimatogramami i mapami klimatycznymi.</w:t>
            </w:r>
          </w:p>
        </w:tc>
      </w:tr>
      <w:tr>
        <w:tc>
          <w:tcPr>
            <w:tcW w:type="dxa" w:w="1814"/>
            <w:vAlign w:val="top"/>
          </w:tcPr>
          <w:p>
            <w:pPr>
              <w:jc w:val="both"/>
            </w:pPr>
            <w:r>
              <w:rPr>
                <w:rFonts w:ascii="Arial" w:hAnsi="Arial"/>
                <w:b/>
                <w:sz w:val="18"/>
              </w:rPr>
              <w:t>2 – dopuszczająca</w:t>
            </w:r>
          </w:p>
        </w:tc>
        <w:tc>
          <w:tcPr>
            <w:tcW w:type="dxa" w:w="8504"/>
            <w:vAlign w:val="top"/>
          </w:tcPr>
          <w:p>
            <w:pPr>
              <w:jc w:val="both"/>
            </w:pPr>
            <w:r>
              <w:rPr>
                <w:rFonts w:ascii="Arial" w:hAnsi="Arial"/>
                <w:sz w:val="18"/>
              </w:rPr>
              <w:t>Uczeń stosuje legendę mapy do odczytywania podstawowych informacji oraz skalę mapy do obliczania odległości między wybranymi obiektami. Rozpoznaje na mapie składniki krajobrazu Polski i czyta treść mapy Polski oraz mapy lub planu najbliższego otoczenia szkoły. Wskazuje na mapie położenie poznawanych krain geograficznych Polski. Rozpoznaje poznawane krajobrazy Polski w opisach, na filmach i ilustracjach. Wskazuje na globusie i mapie świata bieguny, równik, południk zerowy i 180°, półkule, zwrotniki i koła podbiegunowe. Wymienia kontynenty i oceany oraz wskazuje ich położenie na globusie i mapie świata. Wskazuje na mapie wielkie formy ukształtowania powierzchni Ziemi i akweny morskie na trasach pierwszych wypraw geograficznych. Wskazuje na mapie położenie poznawanych typów krajobrazów świata. Rozpoznaje rośliny i zwierzęta typowe dla poznawanych krajobrazów.</w:t>
            </w:r>
          </w:p>
        </w:tc>
      </w:tr>
      <w:tr>
        <w:tc>
          <w:tcPr>
            <w:tcW w:type="dxa" w:w="1814"/>
            <w:vAlign w:val="top"/>
          </w:tcPr>
          <w:p>
            <w:pPr>
              <w:jc w:val="both"/>
            </w:pPr>
            <w:r>
              <w:rPr>
                <w:rFonts w:ascii="Arial" w:hAnsi="Arial"/>
                <w:b/>
                <w:sz w:val="18"/>
              </w:rPr>
              <w:t>3 – dostateczna</w:t>
            </w:r>
          </w:p>
        </w:tc>
        <w:tc>
          <w:tcPr>
            <w:tcW w:type="dxa" w:w="8504"/>
            <w:vAlign w:val="top"/>
          </w:tcPr>
          <w:p>
            <w:pPr>
              <w:jc w:val="both"/>
            </w:pPr>
            <w:r>
              <w:rPr>
                <w:rFonts w:ascii="Arial" w:hAnsi="Arial"/>
                <w:sz w:val="18"/>
              </w:rPr>
              <w:t>Uczeń przedstawia główne cechy krajobrazów Polski oraz wykazuje ich zróżnicowanie. Przedstawia podstawowe zależności między składnikami poznawanych krajobrazów. Opisuje najważniejsze obiekty dziedzictwa przyrodniczego i kulturowego Polski oraz wskazuje je na mapie. Przedstawia pozytywne i negatywne zmiany w krajobrazach powstałe w wyniku działalności człowieka. Wskazuje na globusie i mapie świata kontynenty i oceany oraz określa ich położenie względem równika i południka zerowego. Odczytuje wartość i opisuje przebieg temperatury powietrza oraz rozkład opadów atmosferycznych na podstawie klimatogramów i map klimatycznych. Przedstawia główne cechy poznawanych krajobrazów świata i porównuje je. Rozpoznaje poznawane krajobrazy w opisach, na filmach i ilustracjach. Prezentuje przykłady budownictwa, sposobów gospodarowania i głównych zajęć mieszkańców poznawanych obszarów. Identyfikuje przykłady współzależności między składnikami poznawanych krajobrazów i warunkami życia człowieka.</w:t>
            </w:r>
          </w:p>
        </w:tc>
      </w:tr>
      <w:tr>
        <w:tc>
          <w:tcPr>
            <w:tcW w:type="dxa" w:w="1814"/>
            <w:vAlign w:val="top"/>
          </w:tcPr>
          <w:p>
            <w:pPr>
              <w:jc w:val="both"/>
            </w:pPr>
            <w:r>
              <w:rPr>
                <w:rFonts w:ascii="Arial" w:hAnsi="Arial"/>
                <w:b/>
                <w:sz w:val="18"/>
              </w:rPr>
              <w:t>4 – dobra</w:t>
            </w:r>
          </w:p>
        </w:tc>
        <w:tc>
          <w:tcPr>
            <w:tcW w:type="dxa" w:w="8504"/>
            <w:vAlign w:val="top"/>
          </w:tcPr>
          <w:p>
            <w:pPr>
              <w:jc w:val="both"/>
            </w:pPr>
            <w:r>
              <w:rPr>
                <w:rFonts w:ascii="Arial" w:hAnsi="Arial"/>
                <w:sz w:val="18"/>
              </w:rPr>
              <w:t>Uczeń sprawnie stosuje legendę mapy i skalę mapy do odczytywania informacji oraz obliczania odległości między wybranymi obiektami. Czyta treść mapy Polski oraz mapy lub planu najbliższego otoczenia szkoły, odnosząc je do elementów środowiska geograficznego obserwowanych w terenie. Przedstawia główne cechy i zróżnicowanie krajobrazów: wysokogórskiego Tatr, wyżynnego Wyżyny Krakowsko-Częstochowskiej, nizinnego Niziny Mazowieckiej, pojeziernego Pojezierza Mazurskiego, nadmorskiego Pobrzeża Słowińskiego, wielkomiejskiego Warszawy, miejsko-przemysłowego Wyżyny Śląskiej oraz rolniczego Wyżyny Lubelskiej. Przedstawia zależności między składnikami poznawanych krajobrazów oraz pozytywne i negatywne zmiany powstałe w wyniku działalności człowieka. Odczytuje i interpretuje informacje dotyczące temperatury powietrza i opadów atmosferycznych na podstawie klimatogramów i map klimatycznych. Porównuje poznawane krajobrazy świata, rozpoznaje typowe rośliny i zwierzęta oraz przedstawia związki między warunkami klimatycznymi a głównymi cechami krajobrazów. Dokonuje oceny krajobrazu najbliższego otoczenia szkoły pod względem jego ładu i estetyki zagospodarowania oraz proponuje zmiany w jego zagospodarowaniu.</w:t>
            </w:r>
          </w:p>
        </w:tc>
      </w:tr>
      <w:tr>
        <w:tc>
          <w:tcPr>
            <w:tcW w:type="dxa" w:w="1814"/>
            <w:vAlign w:val="top"/>
          </w:tcPr>
          <w:p>
            <w:pPr>
              <w:jc w:val="both"/>
            </w:pPr>
            <w:r>
              <w:rPr>
                <w:rFonts w:ascii="Arial" w:hAnsi="Arial"/>
                <w:b/>
                <w:sz w:val="18"/>
              </w:rPr>
              <w:t>5 – bardzo dobra</w:t>
            </w:r>
          </w:p>
        </w:tc>
        <w:tc>
          <w:tcPr>
            <w:tcW w:type="dxa" w:w="8504"/>
            <w:vAlign w:val="top"/>
          </w:tcPr>
          <w:p>
            <w:pPr>
              <w:jc w:val="both"/>
            </w:pPr>
            <w:r>
              <w:rPr>
                <w:rFonts w:ascii="Arial" w:hAnsi="Arial"/>
                <w:sz w:val="18"/>
              </w:rPr>
              <w:t>Uczeń analizuje informacje przedstawione na mapach, planach, klimatogramach i mapach klimatycznych oraz wykorzystuje je do opisywania i wyjaśniania zjawisk i procesów geograficznych. Wykazuje zróżnicowanie krajobrazów Polski oraz identyfikuje zależności między ich składnikami. Łączy informacje o położeniu krajobrazów świata z warunkami klimatycznymi i ich głównymi cechami. Porównuje poznawane krajobrazy świata i wskazuje związki między składnikami krajobrazu a warunkami życia człowieka. Przedstawia przykłady budownictwa, sposobów gospodarowania i głównych zajęć mieszkańców poznawanych obszarów, odnosząc je do warunków środowiska. Ocenia zmiany w krajobrazach Polski powstałe w wyniku działalności człowieka. Dokonuje oceny krajobrazu najbliższego otoczenia szkoły pod względem ładu i estetyki zagospodarowania oraz formułuje propozycje zmian w jego zagospodarowaniu.</w:t>
            </w:r>
          </w:p>
        </w:tc>
      </w:tr>
      <w:tr>
        <w:tc>
          <w:tcPr>
            <w:tcW w:type="dxa" w:w="1814"/>
            <w:vAlign w:val="top"/>
          </w:tcPr>
          <w:p>
            <w:pPr>
              <w:jc w:val="both"/>
            </w:pPr>
            <w:r>
              <w:rPr>
                <w:rFonts w:ascii="Arial" w:hAnsi="Arial"/>
                <w:b/>
                <w:sz w:val="18"/>
              </w:rPr>
              <w:t>6 – celująca</w:t>
            </w:r>
          </w:p>
        </w:tc>
        <w:tc>
          <w:tcPr>
            <w:tcW w:type="dxa" w:w="8504"/>
            <w:vAlign w:val="top"/>
          </w:tcPr>
          <w:p>
            <w:pPr>
              <w:jc w:val="both"/>
            </w:pPr>
            <w:r>
              <w:rPr>
                <w:rFonts w:ascii="Arial" w:hAnsi="Arial"/>
                <w:sz w:val="18"/>
              </w:rPr>
              <w:t>Uczeń samodzielnie integruje informacje geograficzne, analizuje związki i zależności, porównuje, ocenia oraz formułuje wnioski w zakresie treści przewidzianych dla klasy V. Sprawnie posługuje się mapą, globusem, planem, legendą i skalą mapy oraz interpretuje informacje przedstawione na mapach. Wykazuje zróżnicowanie przestrzenne składników przyrodniczych i działalności człowieka w poznawanych krajobrazach. Łączy położenie poznawanych krajobrazów świata z warunkami klimatycznymi i ich głównymi cechami oraz wykazuje współzależności między składnikami krajobrazu a warunkami życia człowieka. Analizuje pozytywne i negatywne zmiany w krajobrazach powstałe w wyniku działalności człowieka. Dokonuje oceny krajobrazu najbliższego otoczenia szkoły pod względem ładu i estetyki zagospodarowania oraz proponuje zmiany w jego zagospodarowaniu. Wykorzystuje zdobyte wiadomości i umiejętności geograficzne do opisywania i wyjaśniania występujących w środowisku geograficznym zjawisk i zachodzących w nim procesów.</w:t>
            </w:r>
          </w:p>
        </w:tc>
      </w:tr>
    </w:tbl>
    <w:p/>
    <w:p>
      <w:pPr>
        <w:jc w:val="both"/>
      </w:pPr>
      <w:r>
        <w:rPr>
          <w:b/>
        </w:rPr>
        <w:t xml:space="preserve">Zakres podstawy programowej: </w:t>
      </w:r>
      <w:r>
        <w:t>klasa V – działy I–IV: Mapa Polski; Krajobrazy Polski; Lądy i oceany na Ziemi; Krajobrazy świata. Wymagania zostały uporządkowane według rosnącej złożoności czynności ucznia, z wykorzystaniem taksonomii Blooma, bez nazywania jej poziomów.</w:t>
      </w:r>
    </w:p>
    <w:p>
      <w:pPr>
        <w:jc w:val="both"/>
      </w:pPr>
      <w:r>
        <w:t>Podstawa konstrukcji: wymagania szczegółowe podstawy programowej oraz cele kształcenia – wymagania ogólne geografii, obejmujące m.in. opanowanie słownictwa geograficznego, poznanie krajobrazów Polski i świata, rozumienie zróżnicowania środowiska, identyfikowanie współzależności oraz posługiwanie się mapą i innymi źródłami informacji geograficznej.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